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60EE6" w14:textId="77777777" w:rsidR="00624A92" w:rsidRPr="00624A92" w:rsidRDefault="00624A92" w:rsidP="00624A92">
      <w:r w:rsidRPr="00624A92">
        <w:rPr>
          <w:i/>
        </w:rPr>
        <w:t>Ottawa Outlook, nee North Hero News and World Review  ….</w:t>
      </w:r>
      <w:r w:rsidRPr="00624A92">
        <w:rPr>
          <w:i/>
        </w:rPr>
        <w:tab/>
        <w:t xml:space="preserve">  …….</w:t>
      </w:r>
      <w:r w:rsidRPr="00624A92">
        <w:rPr>
          <w:i/>
        </w:rPr>
        <w:tab/>
        <w:t>Mostly stuff no one else would print.</w:t>
      </w:r>
      <w:r w:rsidRPr="00624A92">
        <w:rPr>
          <w:i/>
        </w:rPr>
        <w:tab/>
      </w:r>
      <w:r w:rsidRPr="00624A92">
        <w:rPr>
          <w:i/>
        </w:rPr>
        <w:tab/>
      </w:r>
      <w:r w:rsidRPr="00624A92">
        <w:rPr>
          <w:i/>
        </w:rPr>
        <w:tab/>
      </w:r>
      <w:r w:rsidRPr="00624A92">
        <w:rPr>
          <w:i/>
        </w:rPr>
        <w:tab/>
      </w:r>
      <w:r w:rsidRPr="00624A92">
        <w:rPr>
          <w:i/>
        </w:rPr>
        <w:tab/>
      </w:r>
      <w:r w:rsidRPr="00624A92">
        <w:t>Outlk13wc08</w:t>
      </w:r>
    </w:p>
    <w:p w14:paraId="65E6806B" w14:textId="77777777" w:rsidR="00624A92" w:rsidRPr="00624A92" w:rsidRDefault="00624A92" w:rsidP="00624A92">
      <w:r w:rsidRPr="00624A92">
        <w:t>Tuesday, April 30, 2013</w:t>
      </w:r>
      <w:r w:rsidRPr="00624A92">
        <w:tab/>
        <w:t xml:space="preserve">     </w:t>
      </w:r>
      <w:r w:rsidRPr="00624A92">
        <w:tab/>
      </w:r>
      <w:r w:rsidRPr="00624A92">
        <w:tab/>
      </w:r>
      <w:r w:rsidRPr="00624A92">
        <w:tab/>
        <w:t xml:space="preserve">     (2013  Letter # 6)</w:t>
      </w:r>
    </w:p>
    <w:p w14:paraId="56D9742B" w14:textId="77777777" w:rsidR="00624A92" w:rsidRPr="00624A92" w:rsidRDefault="00624A92" w:rsidP="00624A92">
      <w:r w:rsidRPr="00624A92">
        <w:t> </w:t>
      </w:r>
    </w:p>
    <w:p w14:paraId="6F4A73A7" w14:textId="77777777" w:rsidR="00624A92" w:rsidRPr="00624A92" w:rsidRDefault="00624A92" w:rsidP="00624A92">
      <w:r w:rsidRPr="00624A92">
        <w:rPr>
          <w:b/>
        </w:rPr>
        <w:t>MAY DAY</w:t>
      </w:r>
      <w:r w:rsidRPr="00624A92">
        <w:t xml:space="preserve"> !</w:t>
      </w:r>
    </w:p>
    <w:p w14:paraId="1643CC4D" w14:textId="77777777" w:rsidR="00624A92" w:rsidRPr="00624A92" w:rsidRDefault="00624A92" w:rsidP="00624A92">
      <w:r w:rsidRPr="00624A92">
        <w:t xml:space="preserve">(The calendar date, not the French “Venez m’aider.) </w:t>
      </w:r>
    </w:p>
    <w:p w14:paraId="4201588D" w14:textId="77777777" w:rsidR="00624A92" w:rsidRPr="00624A92" w:rsidRDefault="00624A92" w:rsidP="00624A92">
      <w:r w:rsidRPr="00624A92">
        <w:tab/>
      </w:r>
      <w:r w:rsidRPr="00624A92">
        <w:tab/>
        <w:t xml:space="preserve">If April rains were any harbinger, … May flowers should be beautiful this year.  April ’13 was mostly good, with some bad.  Saw lots and lots of family and have heard that a Sister-in-Law passed away March 24, in Dover New Hampshire. Sister-in-law was Marguerite Fiske.  We had seen her a few years back, already in her 90’s, she was  sharp as a tack mentally.  She and pre-departed husband Lloyd have probably resumed their vintage discussions,  These were in the </w:t>
      </w:r>
      <w:r w:rsidRPr="00624A92">
        <w:rPr>
          <w:i/>
        </w:rPr>
        <w:t xml:space="preserve">“Yes it is/No it isn’t” </w:t>
      </w:r>
      <w:r w:rsidRPr="00624A92">
        <w:t xml:space="preserve">classification.  All one had to say was something like </w:t>
      </w:r>
      <w:r w:rsidRPr="00624A92">
        <w:rPr>
          <w:i/>
        </w:rPr>
        <w:t xml:space="preserve">“It is a nice day today.” </w:t>
      </w:r>
      <w:r w:rsidRPr="00624A92">
        <w:t>This would bring instant response from the other</w:t>
      </w:r>
      <w:r w:rsidRPr="00624A92">
        <w:rPr>
          <w:i/>
        </w:rPr>
        <w:t xml:space="preserve">.  “No way, … it’s a terrible day today.”, </w:t>
      </w:r>
      <w:r w:rsidRPr="00624A92">
        <w:t xml:space="preserve">and they were off and running.  Our Sara gives an excellent rendition of one of these classic disagreements.  Marguerite was a great Vermont friend from the early 40’s on.  (VT, Mass, NH, LA, FLA)  Boy, … early Vermont connections are becoming fewer and fewer. </w:t>
      </w:r>
      <w:r w:rsidRPr="00624A92">
        <w:footnoteReference w:id="1"/>
      </w:r>
      <w:r w:rsidRPr="00624A92">
        <w:t>[1]</w:t>
      </w:r>
    </w:p>
    <w:p w14:paraId="48AEE400" w14:textId="77777777" w:rsidR="00624A92" w:rsidRPr="00624A92" w:rsidRDefault="00624A92" w:rsidP="00624A92">
      <w:r w:rsidRPr="00624A92">
        <w:tab/>
        <w:t>Atlanta sibling sister Beth is overcoming multiple health problems and as always, maintaining  wonderful élan.  Daughters, Sons, Grandsons, Cousins, In-laws seen, … all in fine health.  Two branches of the family were not seen, the Houston and Nairobi ones, and post trip we have heard from both.</w:t>
      </w:r>
    </w:p>
    <w:p w14:paraId="786DB87A" w14:textId="77777777" w:rsidR="00624A92" w:rsidRPr="00624A92" w:rsidRDefault="00624A92" w:rsidP="00624A92">
      <w:r w:rsidRPr="00624A92">
        <w:tab/>
        <w:t xml:space="preserve">Being on the road for 2 weeks drilled home one point.  We are not getting any younger,  Senile?  Not quite , well we think not quite, but interested in finding out more about things which afflict the oldsters.  Finished up April reading </w:t>
      </w:r>
      <w:r w:rsidRPr="00624A92">
        <w:rPr>
          <w:i/>
        </w:rPr>
        <w:t>“The 36-Hour Day”</w:t>
      </w:r>
      <w:r w:rsidRPr="00624A92">
        <w:t>, 5</w:t>
      </w:r>
      <w:r w:rsidRPr="00624A92">
        <w:rPr>
          <w:vertAlign w:val="superscript"/>
        </w:rPr>
        <w:t>th</w:t>
      </w:r>
      <w:r w:rsidRPr="00624A92">
        <w:t xml:space="preserve"> edition.  A family guide to caring for people who have Alzheimer Disease, Related Dementia and memory loss.   Very informative, but also a bit scary in a way.  In every Chapter there will be examples given and some of them evoke an. </w:t>
      </w:r>
      <w:r w:rsidRPr="00624A92">
        <w:br/>
      </w:r>
      <w:r w:rsidRPr="00624A92">
        <w:rPr>
          <w:i/>
        </w:rPr>
        <w:t>”Oh Oh, … that sounds like me.”</w:t>
      </w:r>
      <w:r w:rsidRPr="00624A92">
        <w:t xml:space="preserve">   Even the description of an evaluation exam.  One of the tests, … </w:t>
      </w:r>
      <w:r w:rsidRPr="00624A92">
        <w:rPr>
          <w:i/>
        </w:rPr>
        <w:t xml:space="preserve">“Close your eyes and stand on one foot.”  </w:t>
      </w:r>
      <w:r w:rsidRPr="00624A92">
        <w:t>Good Grief!  Don’t think I’ve been able to do that since WWII.</w:t>
      </w:r>
    </w:p>
    <w:p w14:paraId="244B106A" w14:textId="77777777" w:rsidR="00624A92" w:rsidRPr="00624A92" w:rsidRDefault="00624A92" w:rsidP="00624A92">
      <w:r w:rsidRPr="00624A92">
        <w:tab/>
        <w:t>Well, … time for Brandy &amp; Chocolate in my new B&amp;B brandy glass from Elizabeth City, till next month,</w:t>
      </w:r>
    </w:p>
    <w:p w14:paraId="6EC18227" w14:textId="77777777" w:rsidR="00624A92" w:rsidRPr="00624A92" w:rsidRDefault="00624A92" w:rsidP="00624A92">
      <w:r w:rsidRPr="00624A92">
        <w:tab/>
        <w:t>Ken &amp; Lucille.</w:t>
      </w:r>
    </w:p>
    <w:p w14:paraId="10AB1598" w14:textId="77777777" w:rsidR="00624A92" w:rsidRPr="00624A92" w:rsidRDefault="00624A92" w:rsidP="00624A92">
      <w:r w:rsidRPr="00624A92">
        <w:br/>
      </w:r>
    </w:p>
    <w:p w14:paraId="0E6832C7" w14:textId="77777777" w:rsidR="00624A92" w:rsidRPr="00624A92" w:rsidRDefault="00624A92" w:rsidP="00624A92">
      <w:r w:rsidRPr="00624A92">
        <w:pict w14:anchorId="6500A7E6">
          <v:rect id="_x0000_i1031" style="width:154.45pt;height:.75pt" o:hrpct="330" o:hrstd="t" o:hr="t" fillcolor="#a0a0a0" stroked="f"/>
        </w:pict>
      </w:r>
    </w:p>
    <w:p w14:paraId="4E70A581" w14:textId="77777777" w:rsidR="00624A92" w:rsidRPr="00624A92" w:rsidRDefault="00624A92" w:rsidP="00624A92">
      <w:r w:rsidRPr="00624A92">
        <w:t>Ken Jefferson</w:t>
      </w:r>
      <w:r w:rsidRPr="00624A92">
        <w:br/>
      </w:r>
      <w:hyperlink r:id="rId6" w:history="1">
        <w:r w:rsidRPr="00624A92">
          <w:rPr>
            <w:rStyle w:val="Hyperlink"/>
          </w:rPr>
          <w:t>ken.jefferson@sympatico.ca</w:t>
        </w:r>
      </w:hyperlink>
    </w:p>
    <w:p w14:paraId="528A1BF5" w14:textId="77777777" w:rsidR="00624A92" w:rsidRPr="00624A92" w:rsidRDefault="00624A92" w:rsidP="00624A92">
      <w:r w:rsidRPr="00624A92">
        <w:br/>
      </w:r>
      <w:r w:rsidRPr="00624A92">
        <w:br/>
        <w:t>__________ Information from ESET NOD32 Antivirus, version of virus signature database 6674 (20111201) __________</w:t>
      </w:r>
      <w:r w:rsidRPr="00624A92">
        <w:br/>
      </w:r>
      <w:r w:rsidRPr="00624A92">
        <w:br/>
        <w:t>The message was checked by ESET NOD32 Antivirus.</w:t>
      </w:r>
      <w:r w:rsidRPr="00624A92">
        <w:br/>
      </w:r>
      <w:r w:rsidRPr="00624A92">
        <w:br/>
      </w:r>
      <w:hyperlink r:id="rId7" w:history="1">
        <w:r w:rsidRPr="00624A92">
          <w:rPr>
            <w:rStyle w:val="Hyperlink"/>
          </w:rPr>
          <w:t>http://www.eset.com</w:t>
        </w:r>
      </w:hyperlink>
    </w:p>
    <w:p w14:paraId="38A1DCF6" w14:textId="77777777" w:rsidR="00DF7093" w:rsidRDefault="00DF7093"/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83F7E" w14:textId="77777777" w:rsidR="00CC4605" w:rsidRDefault="00CC4605" w:rsidP="00624A92">
      <w:r>
        <w:separator/>
      </w:r>
    </w:p>
  </w:endnote>
  <w:endnote w:type="continuationSeparator" w:id="0">
    <w:p w14:paraId="15B967B1" w14:textId="77777777" w:rsidR="00CC4605" w:rsidRDefault="00CC4605" w:rsidP="0062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A2BEB" w14:textId="77777777" w:rsidR="00CC4605" w:rsidRDefault="00CC4605" w:rsidP="00624A92">
      <w:r>
        <w:separator/>
      </w:r>
    </w:p>
  </w:footnote>
  <w:footnote w:type="continuationSeparator" w:id="0">
    <w:p w14:paraId="53F4177A" w14:textId="77777777" w:rsidR="00CC4605" w:rsidRDefault="00CC4605" w:rsidP="00624A92">
      <w:r>
        <w:continuationSeparator/>
      </w:r>
    </w:p>
  </w:footnote>
  <w:footnote w:id="1">
    <w:p w14:paraId="175F5488" w14:textId="77777777" w:rsidR="00624A92" w:rsidRDefault="00624A92" w:rsidP="00624A92">
      <w:pPr>
        <w:pStyle w:val="FootnoteText"/>
        <w:rPr>
          <w:rFonts w:ascii="Arial" w:hAnsi="Arial" w:cs="Arial"/>
        </w:rPr>
      </w:pPr>
      <w:r>
        <w:rPr>
          <w:rStyle w:val="FootnoteReference"/>
          <w:rFonts w:ascii="Arial" w:hAnsi="Arial" w:cs="Arial"/>
        </w:rPr>
        <w:footnoteRef/>
      </w:r>
      <w:r>
        <w:rPr>
          <w:rStyle w:val="FootnoteReference"/>
        </w:rPr>
        <w:t>[1]</w:t>
      </w:r>
      <w:r>
        <w:t xml:space="preserve"> Hey, Barbara, Gladys, Pete,  … you guys still out there?</w:t>
      </w:r>
    </w:p>
    <w:p w14:paraId="3F3AA6AB" w14:textId="77777777" w:rsidR="00624A92" w:rsidRDefault="00624A92" w:rsidP="00624A92">
      <w:pPr>
        <w:pStyle w:val="FootnoteTex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87"/>
    <w:rsid w:val="00195F60"/>
    <w:rsid w:val="00624A92"/>
    <w:rsid w:val="0093023D"/>
    <w:rsid w:val="00A67487"/>
    <w:rsid w:val="00BC30DC"/>
    <w:rsid w:val="00CC4605"/>
    <w:rsid w:val="00D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E84B3-29B0-4E68-B8F2-3A5743CB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74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4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74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74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74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74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74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74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74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4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4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74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74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74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74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74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74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74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74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4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74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74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74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74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74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74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74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4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7487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4A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4A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4A92"/>
  </w:style>
  <w:style w:type="character" w:styleId="Hyperlink">
    <w:name w:val="Hyperlink"/>
    <w:basedOn w:val="DefaultParagraphFont"/>
    <w:uiPriority w:val="99"/>
    <w:unhideWhenUsed/>
    <w:rsid w:val="00624A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A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5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5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se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.jefferson@sympatico.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3</cp:revision>
  <dcterms:created xsi:type="dcterms:W3CDTF">2025-01-15T19:44:00Z</dcterms:created>
  <dcterms:modified xsi:type="dcterms:W3CDTF">2025-01-15T19:45:00Z</dcterms:modified>
</cp:coreProperties>
</file>