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16EB" w14:textId="77777777" w:rsidR="004C3A2F" w:rsidRPr="004C3A2F" w:rsidRDefault="004C3A2F" w:rsidP="004C3A2F">
      <w:pPr>
        <w:spacing w:after="0" w:line="240" w:lineRule="auto"/>
      </w:pPr>
      <w:r w:rsidRPr="004C3A2F">
        <w:t>*</w:t>
      </w:r>
    </w:p>
    <w:p w14:paraId="03A505C6" w14:textId="77777777" w:rsidR="004C3A2F" w:rsidRPr="004C3A2F" w:rsidRDefault="004C3A2F" w:rsidP="004C3A2F">
      <w:pPr>
        <w:spacing w:after="0" w:line="240" w:lineRule="auto"/>
      </w:pPr>
      <w:r w:rsidRPr="004C3A2F">
        <w:rPr>
          <w:i/>
        </w:rPr>
        <w:t xml:space="preserve">Ottawa Outlook, nee North Hero News and World </w:t>
      </w:r>
      <w:proofErr w:type="gramStart"/>
      <w:r w:rsidRPr="004C3A2F">
        <w:rPr>
          <w:i/>
        </w:rPr>
        <w:t>Review  …</w:t>
      </w:r>
      <w:proofErr w:type="gramEnd"/>
      <w:r w:rsidRPr="004C3A2F">
        <w:rPr>
          <w:i/>
        </w:rPr>
        <w:t>.</w:t>
      </w:r>
      <w:r w:rsidRPr="004C3A2F">
        <w:rPr>
          <w:i/>
        </w:rPr>
        <w:tab/>
        <w:t xml:space="preserve">  …….</w:t>
      </w:r>
      <w:r w:rsidRPr="004C3A2F">
        <w:rPr>
          <w:i/>
        </w:rPr>
        <w:tab/>
        <w:t>Mostly stuff no one else would print.</w:t>
      </w:r>
    </w:p>
    <w:p w14:paraId="6CDB2C95" w14:textId="77777777" w:rsidR="004C3A2F" w:rsidRPr="004C3A2F" w:rsidRDefault="004C3A2F" w:rsidP="004C3A2F">
      <w:pPr>
        <w:spacing w:after="0" w:line="240" w:lineRule="auto"/>
      </w:pPr>
      <w:r w:rsidRPr="004C3A2F">
        <w:t> </w:t>
      </w:r>
    </w:p>
    <w:p w14:paraId="2F4A3E0D" w14:textId="77777777" w:rsidR="004C3A2F" w:rsidRPr="004C3A2F" w:rsidRDefault="004C3A2F" w:rsidP="004C3A2F">
      <w:pPr>
        <w:spacing w:after="0" w:line="240" w:lineRule="auto"/>
      </w:pPr>
      <w:r w:rsidRPr="004C3A2F">
        <w:t>Saturday, August 14, 2010</w:t>
      </w:r>
      <w:r w:rsidRPr="004C3A2F">
        <w:tab/>
      </w:r>
      <w:r w:rsidRPr="004C3A2F">
        <w:tab/>
      </w:r>
      <w:r w:rsidRPr="004C3A2F">
        <w:tab/>
        <w:t xml:space="preserve">   </w:t>
      </w:r>
      <w:proofErr w:type="gramStart"/>
      <w:r w:rsidRPr="004C3A2F">
        <w:tab/>
        <w:t xml:space="preserve">  </w:t>
      </w:r>
      <w:r w:rsidRPr="004C3A2F">
        <w:tab/>
      </w:r>
      <w:proofErr w:type="gramEnd"/>
      <w:r w:rsidRPr="004C3A2F">
        <w:tab/>
        <w:t>c:/nhn&amp;wr10, 10wc22</w:t>
      </w:r>
      <w:r w:rsidRPr="004C3A2F">
        <w:tab/>
      </w:r>
      <w:r w:rsidRPr="004C3A2F">
        <w:tab/>
      </w:r>
      <w:r w:rsidRPr="004C3A2F">
        <w:tab/>
      </w:r>
      <w:r w:rsidRPr="004C3A2F">
        <w:tab/>
        <w:t xml:space="preserve"> </w:t>
      </w:r>
      <w:r w:rsidRPr="004C3A2F">
        <w:tab/>
      </w:r>
      <w:r w:rsidRPr="004C3A2F">
        <w:tab/>
        <w:t xml:space="preserve">          (2010  NHN&amp;WR letter/story/poem/card #13)</w:t>
      </w:r>
    </w:p>
    <w:p w14:paraId="4E3B3E2E" w14:textId="77777777" w:rsidR="004C3A2F" w:rsidRPr="004C3A2F" w:rsidRDefault="004C3A2F" w:rsidP="004C3A2F">
      <w:pPr>
        <w:spacing w:after="0" w:line="240" w:lineRule="auto"/>
      </w:pPr>
      <w:r w:rsidRPr="004C3A2F">
        <w:t> </w:t>
      </w:r>
    </w:p>
    <w:p w14:paraId="51CD5329" w14:textId="77777777" w:rsidR="004C3A2F" w:rsidRPr="004C3A2F" w:rsidRDefault="004C3A2F" w:rsidP="004C3A2F">
      <w:pPr>
        <w:spacing w:after="0" w:line="240" w:lineRule="auto"/>
      </w:pPr>
      <w:r w:rsidRPr="004C3A2F">
        <w:rPr>
          <w:b/>
        </w:rPr>
        <w:t>Canadian Resident.</w:t>
      </w:r>
    </w:p>
    <w:p w14:paraId="4CFC2DAD" w14:textId="77777777" w:rsidR="004C3A2F" w:rsidRPr="004C3A2F" w:rsidRDefault="004C3A2F" w:rsidP="004C3A2F">
      <w:pPr>
        <w:spacing w:after="0" w:line="240" w:lineRule="auto"/>
      </w:pPr>
      <w:r w:rsidRPr="004C3A2F">
        <w:rPr>
          <w:b/>
        </w:rPr>
        <w:t> </w:t>
      </w:r>
    </w:p>
    <w:p w14:paraId="01712144" w14:textId="77777777" w:rsidR="004C3A2F" w:rsidRPr="004C3A2F" w:rsidRDefault="004C3A2F" w:rsidP="004C3A2F">
      <w:pPr>
        <w:spacing w:after="0" w:line="240" w:lineRule="auto"/>
      </w:pPr>
      <w:r w:rsidRPr="004C3A2F">
        <w:rPr>
          <w:b/>
        </w:rPr>
        <w:tab/>
      </w:r>
      <w:r w:rsidRPr="004C3A2F">
        <w:t xml:space="preserve">We guess this letter to be in the realm of a ‘Status Update’.  With much help, … notably: sponsor </w:t>
      </w:r>
      <w:proofErr w:type="gramStart"/>
      <w:r w:rsidRPr="004C3A2F">
        <w:t>Lucile,  mentor</w:t>
      </w:r>
      <w:proofErr w:type="gramEnd"/>
      <w:r w:rsidRPr="004C3A2F">
        <w:t xml:space="preserve"> Linda Mc</w:t>
      </w:r>
      <w:r w:rsidRPr="004C3A2F">
        <w:footnoteReference w:id="1"/>
      </w:r>
      <w:r w:rsidRPr="004C3A2F">
        <w:t>[1] and immigration lawyer Phil, Ken has officially been accepted by the Canadian Government as a permanent resident</w:t>
      </w:r>
      <w:r w:rsidRPr="004C3A2F">
        <w:footnoteReference w:id="2"/>
      </w:r>
      <w:r w:rsidRPr="004C3A2F">
        <w:t>[2]  Lucile, being a Canadian citizen, had a much easier/quicker route to Canadian residency.</w:t>
      </w:r>
      <w:r w:rsidRPr="004C3A2F">
        <w:tab/>
        <w:t>Friday last, Lucile and Ken, armed with a briefcase full of reference material departed Ottawa for the bridge to the U.S. in Cornwall, Ontario.   Average travel time: 75 minutes.   This was necessitated by the need to exit Canada and come back in through a port of entry.   (Our guiding light during this whole caper was, “</w:t>
      </w:r>
      <w:r w:rsidRPr="004C3A2F">
        <w:rPr>
          <w:i/>
        </w:rPr>
        <w:t>ours not to question why”</w:t>
      </w:r>
      <w:r w:rsidRPr="004C3A2F">
        <w:t>)</w:t>
      </w:r>
      <w:r w:rsidRPr="004C3A2F">
        <w:rPr>
          <w:i/>
        </w:rPr>
        <w:t>.</w:t>
      </w:r>
      <w:r w:rsidRPr="004C3A2F">
        <w:t xml:space="preserve">   </w:t>
      </w:r>
      <w:proofErr w:type="gramStart"/>
      <w:r w:rsidRPr="004C3A2F">
        <w:t>The Cornwall</w:t>
      </w:r>
      <w:proofErr w:type="gramEnd"/>
      <w:r w:rsidRPr="004C3A2F">
        <w:t xml:space="preserve"> Bridge is </w:t>
      </w:r>
      <w:proofErr w:type="gramStart"/>
      <w:r w:rsidRPr="004C3A2F">
        <w:t>interesting in itself</w:t>
      </w:r>
      <w:proofErr w:type="gramEnd"/>
      <w:r w:rsidRPr="004C3A2F">
        <w:t xml:space="preserve">.   Sort of a double dip thing, goes from the north bank of the St Lawrence, touches down on an island in mid-river, leaps back in the air and jumps to the U.S.   ‘Island’ is part of an Indian Reservation which is having an argument with one or both Governments, we don’t know which, regarding armed border guards and consequently Customs on both sides are a temporary makeshift mess.  Having no idea why we couldn’t have used Ottawa as a Port of Entry and saved a </w:t>
      </w:r>
      <w:proofErr w:type="gramStart"/>
      <w:r w:rsidRPr="004C3A2F">
        <w:t>3 hour</w:t>
      </w:r>
      <w:proofErr w:type="gramEnd"/>
      <w:r w:rsidRPr="004C3A2F">
        <w:t xml:space="preserve"> excursion, it was very tempting to make a 180 mid-isle in the Indian Reservation and negate a passage through U.S. Customs.  However, having put </w:t>
      </w:r>
      <w:proofErr w:type="gramStart"/>
      <w:r w:rsidRPr="004C3A2F">
        <w:t>ourselves</w:t>
      </w:r>
      <w:proofErr w:type="gramEnd"/>
      <w:r w:rsidRPr="004C3A2F">
        <w:t xml:space="preserve"> in the hands of an immigration lawyer we followed instruction explicitly.</w:t>
      </w:r>
    </w:p>
    <w:p w14:paraId="6C15D1E4" w14:textId="77777777" w:rsidR="004C3A2F" w:rsidRPr="004C3A2F" w:rsidRDefault="004C3A2F" w:rsidP="004C3A2F">
      <w:pPr>
        <w:spacing w:after="0" w:line="240" w:lineRule="auto"/>
      </w:pPr>
      <w:r w:rsidRPr="004C3A2F">
        <w:tab/>
        <w:t xml:space="preserve">The U.S. Customs conversation addressed to the couple was quite interesting.  </w:t>
      </w:r>
    </w:p>
    <w:p w14:paraId="1C220DC5" w14:textId="77777777" w:rsidR="004C3A2F" w:rsidRPr="004C3A2F" w:rsidRDefault="004C3A2F" w:rsidP="004C3A2F">
      <w:pPr>
        <w:spacing w:after="0" w:line="240" w:lineRule="auto"/>
      </w:pPr>
      <w:r w:rsidRPr="004C3A2F">
        <w:rPr>
          <w:i/>
        </w:rPr>
        <w:t>“What is your citizenship?”</w:t>
      </w:r>
    </w:p>
    <w:p w14:paraId="6176F9D5" w14:textId="77777777" w:rsidR="004C3A2F" w:rsidRPr="004C3A2F" w:rsidRDefault="004C3A2F" w:rsidP="004C3A2F">
      <w:pPr>
        <w:spacing w:after="0" w:line="240" w:lineRule="auto"/>
      </w:pPr>
      <w:r w:rsidRPr="004C3A2F">
        <w:t>Handing over passports</w:t>
      </w:r>
      <w:r w:rsidRPr="004C3A2F">
        <w:rPr>
          <w:i/>
        </w:rPr>
        <w:t>, “I am American, my wife is Canadian.”</w:t>
      </w:r>
    </w:p>
    <w:p w14:paraId="2C5B5438" w14:textId="77777777" w:rsidR="004C3A2F" w:rsidRPr="004C3A2F" w:rsidRDefault="004C3A2F" w:rsidP="004C3A2F">
      <w:pPr>
        <w:spacing w:after="0" w:line="240" w:lineRule="auto"/>
      </w:pPr>
      <w:r w:rsidRPr="004C3A2F">
        <w:rPr>
          <w:i/>
        </w:rPr>
        <w:t>“Where do you live?”</w:t>
      </w:r>
    </w:p>
    <w:p w14:paraId="46BABB24" w14:textId="77777777" w:rsidR="004C3A2F" w:rsidRPr="004C3A2F" w:rsidRDefault="004C3A2F" w:rsidP="004C3A2F">
      <w:pPr>
        <w:spacing w:after="0" w:line="240" w:lineRule="auto"/>
      </w:pPr>
      <w:r w:rsidRPr="004C3A2F">
        <w:rPr>
          <w:i/>
        </w:rPr>
        <w:t>“I Live in Pittsford, Vermont.”</w:t>
      </w:r>
    </w:p>
    <w:p w14:paraId="04AA22E8" w14:textId="77777777" w:rsidR="004C3A2F" w:rsidRPr="004C3A2F" w:rsidRDefault="004C3A2F" w:rsidP="004C3A2F">
      <w:pPr>
        <w:spacing w:after="0" w:line="240" w:lineRule="auto"/>
      </w:pPr>
      <w:r w:rsidRPr="004C3A2F">
        <w:t xml:space="preserve">And addressing Lucile, </w:t>
      </w:r>
      <w:proofErr w:type="gramStart"/>
      <w:r w:rsidRPr="004C3A2F">
        <w:rPr>
          <w:i/>
        </w:rPr>
        <w:t>“.Where</w:t>
      </w:r>
      <w:proofErr w:type="gramEnd"/>
      <w:r w:rsidRPr="004C3A2F">
        <w:rPr>
          <w:i/>
        </w:rPr>
        <w:t xml:space="preserve"> do you live?”</w:t>
      </w:r>
    </w:p>
    <w:p w14:paraId="0E09D50F" w14:textId="77777777" w:rsidR="004C3A2F" w:rsidRPr="004C3A2F" w:rsidRDefault="004C3A2F" w:rsidP="004C3A2F">
      <w:pPr>
        <w:spacing w:after="0" w:line="240" w:lineRule="auto"/>
      </w:pPr>
      <w:r w:rsidRPr="004C3A2F">
        <w:rPr>
          <w:i/>
        </w:rPr>
        <w:t>“I live in Ottawa, Ontario.”</w:t>
      </w:r>
      <w:r w:rsidRPr="004C3A2F">
        <w:t xml:space="preserve">  </w:t>
      </w:r>
    </w:p>
    <w:p w14:paraId="2A3F4B76" w14:textId="77777777" w:rsidR="004C3A2F" w:rsidRPr="004C3A2F" w:rsidRDefault="004C3A2F" w:rsidP="004C3A2F">
      <w:pPr>
        <w:spacing w:after="0" w:line="240" w:lineRule="auto"/>
      </w:pPr>
      <w:r w:rsidRPr="004C3A2F">
        <w:rPr>
          <w:i/>
        </w:rPr>
        <w:t>“You don’t live together?  Just how does that work out?”</w:t>
      </w:r>
    </w:p>
    <w:p w14:paraId="593EAB62" w14:textId="77777777" w:rsidR="004C3A2F" w:rsidRPr="004C3A2F" w:rsidRDefault="004C3A2F" w:rsidP="004C3A2F">
      <w:pPr>
        <w:spacing w:after="0" w:line="240" w:lineRule="auto"/>
      </w:pPr>
      <w:r w:rsidRPr="004C3A2F">
        <w:rPr>
          <w:i/>
        </w:rPr>
        <w:t>“Well, we’ve nine kids, so I guess it works out just fine.”</w:t>
      </w:r>
    </w:p>
    <w:p w14:paraId="5441AD4F" w14:textId="77777777" w:rsidR="004C3A2F" w:rsidRPr="004C3A2F" w:rsidRDefault="004C3A2F" w:rsidP="004C3A2F">
      <w:pPr>
        <w:spacing w:after="0" w:line="240" w:lineRule="auto"/>
      </w:pPr>
      <w:r w:rsidRPr="004C3A2F">
        <w:t xml:space="preserve">A bit of an eye roll, … then </w:t>
      </w:r>
      <w:r w:rsidRPr="004C3A2F">
        <w:rPr>
          <w:i/>
        </w:rPr>
        <w:t>“What is the purpose of your trip?”</w:t>
      </w:r>
    </w:p>
    <w:p w14:paraId="76A2A050" w14:textId="77777777" w:rsidR="004C3A2F" w:rsidRPr="004C3A2F" w:rsidRDefault="004C3A2F" w:rsidP="004C3A2F">
      <w:pPr>
        <w:spacing w:after="0" w:line="240" w:lineRule="auto"/>
      </w:pPr>
      <w:r w:rsidRPr="004C3A2F">
        <w:rPr>
          <w:i/>
        </w:rPr>
        <w:t>“We’re going shopping in Messina?”</w:t>
      </w:r>
    </w:p>
    <w:p w14:paraId="57ED1D7D" w14:textId="77777777" w:rsidR="004C3A2F" w:rsidRPr="004C3A2F" w:rsidRDefault="004C3A2F" w:rsidP="004C3A2F">
      <w:pPr>
        <w:spacing w:after="0" w:line="240" w:lineRule="auto"/>
      </w:pPr>
      <w:r w:rsidRPr="004C3A2F">
        <w:rPr>
          <w:i/>
        </w:rPr>
        <w:t>“You drove all the way from Ottawa to go shopping in Messina?”</w:t>
      </w:r>
    </w:p>
    <w:p w14:paraId="3E912B23" w14:textId="77777777" w:rsidR="004C3A2F" w:rsidRPr="004C3A2F" w:rsidRDefault="004C3A2F" w:rsidP="004C3A2F">
      <w:pPr>
        <w:spacing w:after="0" w:line="240" w:lineRule="auto"/>
      </w:pPr>
      <w:r w:rsidRPr="004C3A2F">
        <w:rPr>
          <w:i/>
        </w:rPr>
        <w:t>“Well, we’ve insurance and banking contacts in Cornwall and have some extra time.”</w:t>
      </w:r>
    </w:p>
    <w:p w14:paraId="6230B8AD" w14:textId="77777777" w:rsidR="004C3A2F" w:rsidRPr="004C3A2F" w:rsidRDefault="004C3A2F" w:rsidP="004C3A2F">
      <w:pPr>
        <w:spacing w:after="0" w:line="240" w:lineRule="auto"/>
      </w:pPr>
      <w:r w:rsidRPr="004C3A2F">
        <w:rPr>
          <w:i/>
        </w:rPr>
        <w:t>“OK, open up the trunk for me.”</w:t>
      </w:r>
    </w:p>
    <w:p w14:paraId="0229B252" w14:textId="77777777" w:rsidR="004C3A2F" w:rsidRPr="004C3A2F" w:rsidRDefault="004C3A2F" w:rsidP="004C3A2F">
      <w:pPr>
        <w:spacing w:after="0" w:line="240" w:lineRule="auto"/>
      </w:pPr>
      <w:r w:rsidRPr="004C3A2F">
        <w:rPr>
          <w:i/>
        </w:rPr>
        <w:t>“Sure.”</w:t>
      </w:r>
    </w:p>
    <w:p w14:paraId="14AAB5BB" w14:textId="77777777" w:rsidR="004C3A2F" w:rsidRPr="004C3A2F" w:rsidRDefault="004C3A2F" w:rsidP="004C3A2F">
      <w:pPr>
        <w:spacing w:after="0" w:line="240" w:lineRule="auto"/>
      </w:pPr>
      <w:r w:rsidRPr="004C3A2F">
        <w:t xml:space="preserve">The trunk was bare, we were free in the U.S.A.! </w:t>
      </w:r>
    </w:p>
    <w:p w14:paraId="740A746A" w14:textId="77777777" w:rsidR="004C3A2F" w:rsidRPr="004C3A2F" w:rsidRDefault="004C3A2F" w:rsidP="004C3A2F">
      <w:pPr>
        <w:spacing w:after="0" w:line="240" w:lineRule="auto"/>
      </w:pPr>
      <w:r w:rsidRPr="004C3A2F">
        <w:t> </w:t>
      </w:r>
    </w:p>
    <w:p w14:paraId="5021012A" w14:textId="77777777" w:rsidR="004C3A2F" w:rsidRPr="004C3A2F" w:rsidRDefault="004C3A2F" w:rsidP="004C3A2F">
      <w:pPr>
        <w:spacing w:after="0" w:line="240" w:lineRule="auto"/>
      </w:pPr>
      <w:r w:rsidRPr="004C3A2F">
        <w:tab/>
        <w:t xml:space="preserve">Following lawyer Phil’s advice, a U-turn was not executed in view of Customs.  Driving towards Messina we </w:t>
      </w:r>
      <w:proofErr w:type="gramStart"/>
      <w:r w:rsidRPr="004C3A2F">
        <w:t>all of a sudden</w:t>
      </w:r>
      <w:proofErr w:type="gramEnd"/>
      <w:r w:rsidRPr="004C3A2F">
        <w:t xml:space="preserve"> …  </w:t>
      </w:r>
      <w:proofErr w:type="gramStart"/>
      <w:r w:rsidRPr="004C3A2F">
        <w:t>spontaneously</w:t>
      </w:r>
      <w:proofErr w:type="gramEnd"/>
      <w:r w:rsidRPr="004C3A2F">
        <w:t xml:space="preserve"> decided we did not have time to shop.  </w:t>
      </w:r>
      <w:r w:rsidRPr="004C3A2F">
        <w:lastRenderedPageBreak/>
        <w:t>Parking in a rest area, Ken’s opening speech for Canadian Customs was rehearsed.  Then the dynamic duo headed back for Customs confrontation # 2.</w:t>
      </w:r>
    </w:p>
    <w:p w14:paraId="1D368F70" w14:textId="77777777" w:rsidR="004C3A2F" w:rsidRPr="004C3A2F" w:rsidRDefault="004C3A2F" w:rsidP="004C3A2F">
      <w:pPr>
        <w:spacing w:after="0" w:line="240" w:lineRule="auto"/>
      </w:pPr>
      <w:r w:rsidRPr="004C3A2F">
        <w:tab/>
        <w:t xml:space="preserve">Onto the bridge, onto the Island Reservation, the bridge once more, </w:t>
      </w:r>
      <w:proofErr w:type="gramStart"/>
      <w:r w:rsidRPr="004C3A2F">
        <w:t>and  back</w:t>
      </w:r>
      <w:proofErr w:type="gramEnd"/>
      <w:r w:rsidRPr="004C3A2F">
        <w:t xml:space="preserve"> to the toll booth that was singular.  Singleness was of no matter since the two makeshift Customs lanes had traffic backed up under the toll booth gate.  </w:t>
      </w:r>
      <w:proofErr w:type="gramStart"/>
      <w:r w:rsidRPr="004C3A2F">
        <w:t>Finally</w:t>
      </w:r>
      <w:proofErr w:type="gramEnd"/>
      <w:r w:rsidRPr="004C3A2F">
        <w:t xml:space="preserve"> room thru the gate for the Vermont car.   Obviously had not needed the rest area rehearsal, … plenty of time for that here. Finally, the speech.</w:t>
      </w:r>
    </w:p>
    <w:p w14:paraId="512973BC" w14:textId="77777777" w:rsidR="004C3A2F" w:rsidRPr="004C3A2F" w:rsidRDefault="004C3A2F" w:rsidP="004C3A2F">
      <w:pPr>
        <w:spacing w:after="0" w:line="240" w:lineRule="auto"/>
      </w:pPr>
      <w:r w:rsidRPr="004C3A2F">
        <w:rPr>
          <w:i/>
        </w:rPr>
        <w:t>“I am a U.S. citizen and have my Confirmation of Permanent Residence with me and want to fill out the landed immigration documents today.”</w:t>
      </w:r>
    </w:p>
    <w:p w14:paraId="3E49C80B" w14:textId="77777777" w:rsidR="004C3A2F" w:rsidRPr="004C3A2F" w:rsidRDefault="004C3A2F" w:rsidP="004C3A2F">
      <w:pPr>
        <w:spacing w:after="0" w:line="240" w:lineRule="auto"/>
      </w:pPr>
      <w:r w:rsidRPr="004C3A2F">
        <w:rPr>
          <w:i/>
        </w:rPr>
        <w:t>“I need to give you a yellow slip.’</w:t>
      </w:r>
    </w:p>
    <w:p w14:paraId="2F8C122F" w14:textId="77777777" w:rsidR="004C3A2F" w:rsidRPr="004C3A2F" w:rsidRDefault="004C3A2F" w:rsidP="004C3A2F">
      <w:pPr>
        <w:spacing w:after="0" w:line="240" w:lineRule="auto"/>
      </w:pPr>
      <w:r w:rsidRPr="004C3A2F">
        <w:t>Yellow Slip is filled out.</w:t>
      </w:r>
    </w:p>
    <w:p w14:paraId="2BA253CA" w14:textId="77777777" w:rsidR="004C3A2F" w:rsidRPr="004C3A2F" w:rsidRDefault="004C3A2F" w:rsidP="004C3A2F">
      <w:pPr>
        <w:spacing w:after="0" w:line="240" w:lineRule="auto"/>
      </w:pPr>
      <w:r w:rsidRPr="004C3A2F">
        <w:rPr>
          <w:i/>
        </w:rPr>
        <w:t xml:space="preserve">“Take </w:t>
      </w:r>
      <w:proofErr w:type="gramStart"/>
      <w:r w:rsidRPr="004C3A2F">
        <w:rPr>
          <w:i/>
        </w:rPr>
        <w:t>this  into</w:t>
      </w:r>
      <w:proofErr w:type="gramEnd"/>
      <w:r w:rsidRPr="004C3A2F">
        <w:rPr>
          <w:i/>
        </w:rPr>
        <w:t xml:space="preserve"> the trailer over there on your right and they will take care of  you.”</w:t>
      </w:r>
    </w:p>
    <w:p w14:paraId="0D754780" w14:textId="77777777" w:rsidR="004C3A2F" w:rsidRPr="004C3A2F" w:rsidRDefault="004C3A2F" w:rsidP="004C3A2F">
      <w:pPr>
        <w:spacing w:after="0" w:line="240" w:lineRule="auto"/>
      </w:pPr>
      <w:r w:rsidRPr="004C3A2F">
        <w:t>Golly, that was easy.  Down the drive to the trailer, parked and entered same.</w:t>
      </w:r>
    </w:p>
    <w:p w14:paraId="6744A82E" w14:textId="77777777" w:rsidR="004C3A2F" w:rsidRPr="004C3A2F" w:rsidRDefault="004C3A2F" w:rsidP="004C3A2F">
      <w:pPr>
        <w:spacing w:after="0" w:line="240" w:lineRule="auto"/>
      </w:pPr>
      <w:r w:rsidRPr="004C3A2F">
        <w:t xml:space="preserve">Customs Officer, </w:t>
      </w:r>
      <w:r w:rsidRPr="004C3A2F">
        <w:rPr>
          <w:i/>
        </w:rPr>
        <w:t>“May I see your yellow paper please.”</w:t>
      </w:r>
    </w:p>
    <w:p w14:paraId="4FF4CCC5" w14:textId="77777777" w:rsidR="004C3A2F" w:rsidRPr="004C3A2F" w:rsidRDefault="004C3A2F" w:rsidP="004C3A2F">
      <w:pPr>
        <w:spacing w:after="0" w:line="240" w:lineRule="auto"/>
      </w:pPr>
      <w:r w:rsidRPr="004C3A2F">
        <w:rPr>
          <w:i/>
        </w:rPr>
        <w:t>“How did you know I had one?”</w:t>
      </w:r>
    </w:p>
    <w:p w14:paraId="7D607628" w14:textId="77777777" w:rsidR="004C3A2F" w:rsidRPr="004C3A2F" w:rsidRDefault="004C3A2F" w:rsidP="004C3A2F">
      <w:pPr>
        <w:spacing w:after="0" w:line="240" w:lineRule="auto"/>
      </w:pPr>
      <w:r w:rsidRPr="004C3A2F">
        <w:rPr>
          <w:i/>
        </w:rPr>
        <w:t>“Everyone who comes thru that door has a yellow slip.  Will need your passport also.”</w:t>
      </w:r>
    </w:p>
    <w:p w14:paraId="78A1DF81" w14:textId="77777777" w:rsidR="004C3A2F" w:rsidRPr="004C3A2F" w:rsidRDefault="004C3A2F" w:rsidP="004C3A2F">
      <w:pPr>
        <w:spacing w:after="0" w:line="240" w:lineRule="auto"/>
      </w:pPr>
      <w:r w:rsidRPr="004C3A2F">
        <w:rPr>
          <w:i/>
        </w:rPr>
        <w:t>“Sure, here you are.”</w:t>
      </w:r>
    </w:p>
    <w:p w14:paraId="7508452E" w14:textId="77777777" w:rsidR="004C3A2F" w:rsidRPr="004C3A2F" w:rsidRDefault="004C3A2F" w:rsidP="004C3A2F">
      <w:pPr>
        <w:spacing w:after="0" w:line="240" w:lineRule="auto"/>
      </w:pPr>
      <w:r w:rsidRPr="004C3A2F">
        <w:rPr>
          <w:i/>
        </w:rPr>
        <w:t xml:space="preserve">“Be just </w:t>
      </w:r>
      <w:proofErr w:type="gramStart"/>
      <w:r w:rsidRPr="004C3A2F">
        <w:rPr>
          <w:i/>
        </w:rPr>
        <w:t>a minute folks</w:t>
      </w:r>
      <w:proofErr w:type="gramEnd"/>
      <w:r w:rsidRPr="004C3A2F">
        <w:rPr>
          <w:i/>
        </w:rPr>
        <w:t>.”</w:t>
      </w:r>
    </w:p>
    <w:p w14:paraId="5952F683" w14:textId="77777777" w:rsidR="004C3A2F" w:rsidRPr="004C3A2F" w:rsidRDefault="004C3A2F" w:rsidP="004C3A2F">
      <w:pPr>
        <w:spacing w:after="0" w:line="240" w:lineRule="auto"/>
      </w:pPr>
      <w:r w:rsidRPr="004C3A2F">
        <w:t xml:space="preserve">Dynamic duo waits with loaded briefcase.  </w:t>
      </w:r>
      <w:proofErr w:type="gramStart"/>
      <w:r w:rsidRPr="004C3A2F">
        <w:t>Officer</w:t>
      </w:r>
      <w:proofErr w:type="gramEnd"/>
      <w:r w:rsidRPr="004C3A2F">
        <w:t xml:space="preserve"> returns, pleasantly asks a few personal questions, fills out form, stamps it and inserts it into the passport.  Time:15 minutes.</w:t>
      </w:r>
    </w:p>
    <w:p w14:paraId="5EC7E2B8" w14:textId="77777777" w:rsidR="004C3A2F" w:rsidRPr="004C3A2F" w:rsidRDefault="004C3A2F" w:rsidP="004C3A2F">
      <w:pPr>
        <w:spacing w:after="0" w:line="240" w:lineRule="auto"/>
      </w:pPr>
      <w:r w:rsidRPr="004C3A2F">
        <w:rPr>
          <w:i/>
        </w:rPr>
        <w:t>“Welcome to Canada Mr. Jefferson.”</w:t>
      </w:r>
    </w:p>
    <w:p w14:paraId="35519299" w14:textId="77777777" w:rsidR="004C3A2F" w:rsidRPr="004C3A2F" w:rsidRDefault="004C3A2F" w:rsidP="004C3A2F">
      <w:pPr>
        <w:spacing w:after="0" w:line="240" w:lineRule="auto"/>
      </w:pPr>
      <w:r w:rsidRPr="004C3A2F">
        <w:rPr>
          <w:i/>
        </w:rPr>
        <w:t>“That’s it?”</w:t>
      </w:r>
    </w:p>
    <w:p w14:paraId="1571C4B0" w14:textId="77777777" w:rsidR="004C3A2F" w:rsidRPr="004C3A2F" w:rsidRDefault="004C3A2F" w:rsidP="004C3A2F">
      <w:pPr>
        <w:spacing w:after="0" w:line="240" w:lineRule="auto"/>
      </w:pPr>
      <w:r w:rsidRPr="004C3A2F">
        <w:rPr>
          <w:i/>
        </w:rPr>
        <w:t>“Yup”.</w:t>
      </w:r>
    </w:p>
    <w:p w14:paraId="489343E4" w14:textId="77777777" w:rsidR="004C3A2F" w:rsidRPr="004C3A2F" w:rsidRDefault="004C3A2F" w:rsidP="004C3A2F">
      <w:pPr>
        <w:spacing w:after="0" w:line="240" w:lineRule="auto"/>
      </w:pPr>
      <w:r w:rsidRPr="004C3A2F">
        <w:rPr>
          <w:i/>
        </w:rPr>
        <w:t>“Thank you very much.”</w:t>
      </w:r>
    </w:p>
    <w:p w14:paraId="54A06542" w14:textId="77777777" w:rsidR="004C3A2F" w:rsidRPr="004C3A2F" w:rsidRDefault="004C3A2F" w:rsidP="004C3A2F">
      <w:pPr>
        <w:spacing w:after="0" w:line="240" w:lineRule="auto"/>
      </w:pPr>
      <w:r w:rsidRPr="004C3A2F">
        <w:t xml:space="preserve">(All males in the office had crew cuts.  Ken was tempted to </w:t>
      </w:r>
      <w:proofErr w:type="gramStart"/>
      <w:r w:rsidRPr="004C3A2F">
        <w:t>asked</w:t>
      </w:r>
      <w:proofErr w:type="gramEnd"/>
      <w:r w:rsidRPr="004C3A2F">
        <w:t xml:space="preserve"> if he now had to get a crew cut, but restrained himself</w:t>
      </w:r>
      <w:proofErr w:type="gramStart"/>
      <w:r w:rsidRPr="004C3A2F">
        <w:t>. )</w:t>
      </w:r>
      <w:proofErr w:type="gramEnd"/>
    </w:p>
    <w:p w14:paraId="2859703E" w14:textId="77777777" w:rsidR="004C3A2F" w:rsidRPr="004C3A2F" w:rsidRDefault="004C3A2F" w:rsidP="004C3A2F">
      <w:pPr>
        <w:spacing w:after="0" w:line="240" w:lineRule="auto"/>
      </w:pPr>
      <w:r w:rsidRPr="004C3A2F">
        <w:t xml:space="preserve">Ken’s first act as a Canadian resident was to exit out the </w:t>
      </w:r>
      <w:proofErr w:type="gramStart"/>
      <w:r w:rsidRPr="004C3A2F">
        <w:t>one way</w:t>
      </w:r>
      <w:proofErr w:type="gramEnd"/>
      <w:r w:rsidRPr="004C3A2F">
        <w:t xml:space="preserve"> entry.  Realizing his mistake halfway down, the dynamic put it in reverse and ignominiously made their way </w:t>
      </w:r>
      <w:proofErr w:type="gramStart"/>
      <w:r w:rsidRPr="004C3A2F">
        <w:t>backwards  to</w:t>
      </w:r>
      <w:proofErr w:type="gramEnd"/>
      <w:r w:rsidRPr="004C3A2F">
        <w:t xml:space="preserve"> the parking lot.  End of exit/entry caper.  In retrospect, guess one could say</w:t>
      </w:r>
      <w:r w:rsidRPr="004C3A2F">
        <w:rPr>
          <w:i/>
        </w:rPr>
        <w:t>, “Ken backed into Canada showing his best side.”</w:t>
      </w:r>
    </w:p>
    <w:p w14:paraId="0A33B725" w14:textId="77777777" w:rsidR="004C3A2F" w:rsidRPr="004C3A2F" w:rsidRDefault="004C3A2F" w:rsidP="004C3A2F">
      <w:pPr>
        <w:spacing w:after="0" w:line="240" w:lineRule="auto"/>
      </w:pPr>
      <w:r w:rsidRPr="004C3A2F">
        <w:tab/>
        <w:t xml:space="preserve">Still ahead: Canadian </w:t>
      </w:r>
      <w:proofErr w:type="spellStart"/>
      <w:r w:rsidRPr="004C3A2F">
        <w:t>drivers</w:t>
      </w:r>
      <w:proofErr w:type="spellEnd"/>
      <w:r w:rsidRPr="004C3A2F">
        <w:t xml:space="preserve"> license, car registration, Canadian auto insurance, social security card, car safety check, emission test, address changes &amp; health card.</w:t>
      </w:r>
    </w:p>
    <w:p w14:paraId="7D05B7E4" w14:textId="77777777" w:rsidR="004C3A2F" w:rsidRPr="004C3A2F" w:rsidRDefault="004C3A2F" w:rsidP="004C3A2F">
      <w:pPr>
        <w:spacing w:after="0" w:line="240" w:lineRule="auto"/>
      </w:pPr>
      <w:r w:rsidRPr="004C3A2F">
        <w:tab/>
        <w:t>Good Grief.</w:t>
      </w:r>
    </w:p>
    <w:p w14:paraId="5F6CA188" w14:textId="77777777" w:rsidR="004C3A2F" w:rsidRPr="004C3A2F" w:rsidRDefault="004C3A2F" w:rsidP="004C3A2F">
      <w:pPr>
        <w:spacing w:after="0" w:line="240" w:lineRule="auto"/>
      </w:pPr>
      <w:r w:rsidRPr="004C3A2F">
        <w:t> </w:t>
      </w:r>
    </w:p>
    <w:p w14:paraId="657DDA69" w14:textId="77777777" w:rsidR="004C3A2F" w:rsidRPr="004C3A2F" w:rsidRDefault="004C3A2F" w:rsidP="004C3A2F">
      <w:pPr>
        <w:spacing w:after="0" w:line="240" w:lineRule="auto"/>
      </w:pPr>
      <w:r w:rsidRPr="004C3A2F">
        <w:tab/>
        <w:t xml:space="preserve">Till next month, </w:t>
      </w:r>
      <w:proofErr w:type="gramStart"/>
      <w:r w:rsidRPr="004C3A2F">
        <w:t>L,B</w:t>
      </w:r>
      <w:proofErr w:type="gramEnd"/>
      <w:r w:rsidRPr="004C3A2F">
        <w:t xml:space="preserve">&amp;K.  </w:t>
      </w:r>
    </w:p>
    <w:p w14:paraId="2830DF96" w14:textId="77777777" w:rsidR="004C3A2F" w:rsidRPr="004C3A2F" w:rsidRDefault="004C3A2F" w:rsidP="004C3A2F">
      <w:pPr>
        <w:spacing w:after="0" w:line="240" w:lineRule="auto"/>
      </w:pPr>
      <w:r w:rsidRPr="004C3A2F">
        <w:tab/>
        <w:t>Reg. dist:101 Outlook Readers.</w:t>
      </w:r>
    </w:p>
    <w:p w14:paraId="75FE577A" w14:textId="77777777" w:rsidR="004C3A2F" w:rsidRPr="004C3A2F" w:rsidRDefault="004C3A2F" w:rsidP="004C3A2F">
      <w:pPr>
        <w:spacing w:after="0" w:line="240" w:lineRule="auto"/>
      </w:pPr>
      <w:r w:rsidRPr="004C3A2F">
        <w:t> </w:t>
      </w:r>
    </w:p>
    <w:p w14:paraId="396EE94B" w14:textId="77777777" w:rsidR="004C3A2F" w:rsidRPr="004C3A2F" w:rsidRDefault="004C3A2F" w:rsidP="004C3A2F">
      <w:pPr>
        <w:spacing w:after="0" w:line="240" w:lineRule="auto"/>
      </w:pPr>
      <w:r w:rsidRPr="004C3A2F">
        <w:br/>
      </w:r>
    </w:p>
    <w:p w14:paraId="6EF8B364" w14:textId="77777777" w:rsidR="004C3A2F" w:rsidRPr="004C3A2F" w:rsidRDefault="004C3A2F" w:rsidP="004C3A2F">
      <w:pPr>
        <w:spacing w:after="0" w:line="240" w:lineRule="auto"/>
      </w:pPr>
      <w:r w:rsidRPr="004C3A2F">
        <w:pict w14:anchorId="09AFB846">
          <v:rect id="_x0000_i1036" style="width:154.45pt;height:.75pt" o:hrpct="330" o:hrstd="t" o:hr="t" fillcolor="#a0a0a0" stroked="f"/>
        </w:pict>
      </w:r>
    </w:p>
    <w:p w14:paraId="04D32BA5" w14:textId="77777777" w:rsidR="00DF7093" w:rsidRPr="004C3A2F" w:rsidRDefault="00DF7093" w:rsidP="004C3A2F">
      <w:pPr>
        <w:spacing w:after="0" w:line="240" w:lineRule="auto"/>
      </w:pPr>
    </w:p>
    <w:sectPr w:rsidR="00DF7093" w:rsidRPr="004C3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6A694" w14:textId="77777777" w:rsidR="00B738B3" w:rsidRDefault="00B738B3" w:rsidP="004C3A2F">
      <w:pPr>
        <w:spacing w:after="0" w:line="240" w:lineRule="auto"/>
      </w:pPr>
      <w:r>
        <w:separator/>
      </w:r>
    </w:p>
  </w:endnote>
  <w:endnote w:type="continuationSeparator" w:id="0">
    <w:p w14:paraId="48F4144C" w14:textId="77777777" w:rsidR="00B738B3" w:rsidRDefault="00B738B3" w:rsidP="004C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4B1A" w14:textId="77777777" w:rsidR="00B738B3" w:rsidRDefault="00B738B3" w:rsidP="004C3A2F">
      <w:pPr>
        <w:spacing w:after="0" w:line="240" w:lineRule="auto"/>
      </w:pPr>
      <w:r>
        <w:separator/>
      </w:r>
    </w:p>
  </w:footnote>
  <w:footnote w:type="continuationSeparator" w:id="0">
    <w:p w14:paraId="6B0332CC" w14:textId="77777777" w:rsidR="00B738B3" w:rsidRDefault="00B738B3" w:rsidP="004C3A2F">
      <w:pPr>
        <w:spacing w:after="0" w:line="240" w:lineRule="auto"/>
      </w:pPr>
      <w:r>
        <w:continuationSeparator/>
      </w:r>
    </w:p>
  </w:footnote>
  <w:footnote w:id="1">
    <w:p w14:paraId="5606F8AA" w14:textId="77777777" w:rsidR="004C3A2F" w:rsidRDefault="004C3A2F" w:rsidP="004C3A2F">
      <w:pPr>
        <w:pStyle w:val="FootnoteText"/>
      </w:pPr>
      <w:r>
        <w:rPr>
          <w:rStyle w:val="FootnoteReference"/>
        </w:rPr>
        <w:footnoteRef/>
      </w:r>
      <w:r>
        <w:rPr>
          <w:rStyle w:val="FootnoteReference"/>
        </w:rPr>
        <w:t>[1]</w:t>
      </w:r>
      <w:r>
        <w:t xml:space="preserve"> We’ve multiple Lindas, so must differentiate.</w:t>
      </w:r>
    </w:p>
  </w:footnote>
  <w:footnote w:id="2">
    <w:p w14:paraId="647E7CFA" w14:textId="77777777" w:rsidR="004C3A2F" w:rsidRDefault="004C3A2F" w:rsidP="004C3A2F">
      <w:r>
        <w:rPr>
          <w:rStyle w:val="FootnoteReference"/>
        </w:rPr>
        <w:footnoteRef/>
      </w:r>
      <w:r>
        <w:rPr>
          <w:rStyle w:val="FootnoteReference"/>
          <w:szCs w:val="20"/>
        </w:rPr>
        <w:t>[2]</w:t>
      </w:r>
      <w:r>
        <w:t xml:space="preserve"> </w:t>
      </w:r>
      <w:r>
        <w:rPr>
          <w:sz w:val="20"/>
          <w:szCs w:val="20"/>
        </w:rPr>
        <w:t xml:space="preserve">.  All those thinking, </w:t>
      </w:r>
      <w:r>
        <w:rPr>
          <w:i/>
          <w:sz w:val="20"/>
          <w:szCs w:val="20"/>
        </w:rPr>
        <w:t>“They’ll be sorry</w:t>
      </w:r>
      <w:proofErr w:type="gramStart"/>
      <w:r>
        <w:rPr>
          <w:i/>
          <w:sz w:val="20"/>
          <w:szCs w:val="20"/>
        </w:rPr>
        <w:t xml:space="preserve">”, </w:t>
      </w:r>
      <w:r>
        <w:rPr>
          <w:sz w:val="20"/>
          <w:szCs w:val="20"/>
        </w:rPr>
        <w:t xml:space="preserve"> need</w:t>
      </w:r>
      <w:proofErr w:type="gramEnd"/>
      <w:r>
        <w:rPr>
          <w:sz w:val="20"/>
          <w:szCs w:val="20"/>
        </w:rPr>
        <w:t xml:space="preserve"> read no further.</w:t>
      </w:r>
      <w:r>
        <w:rPr>
          <w:rStyle w:val="FootnoteReference"/>
          <w:sz w:val="20"/>
          <w:szCs w:val="20"/>
        </w:rPr>
        <w:footnoteRef/>
      </w:r>
      <w:r>
        <w:rPr>
          <w:rStyle w:val="FootnoteReference"/>
          <w:sz w:val="20"/>
          <w:szCs w:val="20"/>
        </w:rPr>
        <w:t>[2]</w:t>
      </w:r>
    </w:p>
    <w:p w14:paraId="638D8040" w14:textId="77777777" w:rsidR="004C3A2F" w:rsidRDefault="004C3A2F" w:rsidP="004C3A2F">
      <w:r>
        <w:rPr>
          <w:sz w:val="20"/>
          <w:szCs w:val="20"/>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FE"/>
    <w:rsid w:val="002A68C8"/>
    <w:rsid w:val="003D4BFE"/>
    <w:rsid w:val="004C3A2F"/>
    <w:rsid w:val="0093023D"/>
    <w:rsid w:val="00B738B3"/>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8452C-9B83-4D2E-BF71-65AD9445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BFE"/>
    <w:rPr>
      <w:rFonts w:eastAsiaTheme="majorEastAsia" w:cstheme="majorBidi"/>
      <w:color w:val="272727" w:themeColor="text1" w:themeTint="D8"/>
    </w:rPr>
  </w:style>
  <w:style w:type="paragraph" w:styleId="Title">
    <w:name w:val="Title"/>
    <w:basedOn w:val="Normal"/>
    <w:next w:val="Normal"/>
    <w:link w:val="TitleChar"/>
    <w:uiPriority w:val="10"/>
    <w:qFormat/>
    <w:rsid w:val="003D4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BFE"/>
    <w:pPr>
      <w:spacing w:before="160"/>
      <w:jc w:val="center"/>
    </w:pPr>
    <w:rPr>
      <w:i/>
      <w:iCs/>
      <w:color w:val="404040" w:themeColor="text1" w:themeTint="BF"/>
    </w:rPr>
  </w:style>
  <w:style w:type="character" w:customStyle="1" w:styleId="QuoteChar">
    <w:name w:val="Quote Char"/>
    <w:basedOn w:val="DefaultParagraphFont"/>
    <w:link w:val="Quote"/>
    <w:uiPriority w:val="29"/>
    <w:rsid w:val="003D4BFE"/>
    <w:rPr>
      <w:i/>
      <w:iCs/>
      <w:color w:val="404040" w:themeColor="text1" w:themeTint="BF"/>
    </w:rPr>
  </w:style>
  <w:style w:type="paragraph" w:styleId="ListParagraph">
    <w:name w:val="List Paragraph"/>
    <w:basedOn w:val="Normal"/>
    <w:uiPriority w:val="34"/>
    <w:qFormat/>
    <w:rsid w:val="003D4BFE"/>
    <w:pPr>
      <w:ind w:left="720"/>
      <w:contextualSpacing/>
    </w:pPr>
  </w:style>
  <w:style w:type="character" w:styleId="IntenseEmphasis">
    <w:name w:val="Intense Emphasis"/>
    <w:basedOn w:val="DefaultParagraphFont"/>
    <w:uiPriority w:val="21"/>
    <w:qFormat/>
    <w:rsid w:val="003D4BFE"/>
    <w:rPr>
      <w:i/>
      <w:iCs/>
      <w:color w:val="0F4761" w:themeColor="accent1" w:themeShade="BF"/>
    </w:rPr>
  </w:style>
  <w:style w:type="paragraph" w:styleId="IntenseQuote">
    <w:name w:val="Intense Quote"/>
    <w:basedOn w:val="Normal"/>
    <w:next w:val="Normal"/>
    <w:link w:val="IntenseQuoteChar"/>
    <w:uiPriority w:val="30"/>
    <w:qFormat/>
    <w:rsid w:val="003D4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BFE"/>
    <w:rPr>
      <w:i/>
      <w:iCs/>
      <w:color w:val="0F4761" w:themeColor="accent1" w:themeShade="BF"/>
    </w:rPr>
  </w:style>
  <w:style w:type="character" w:styleId="IntenseReference">
    <w:name w:val="Intense Reference"/>
    <w:basedOn w:val="DefaultParagraphFont"/>
    <w:uiPriority w:val="32"/>
    <w:qFormat/>
    <w:rsid w:val="003D4BFE"/>
    <w:rPr>
      <w:b/>
      <w:bCs/>
      <w:smallCaps/>
      <w:color w:val="0F4761" w:themeColor="accent1" w:themeShade="BF"/>
      <w:spacing w:val="5"/>
    </w:rPr>
  </w:style>
  <w:style w:type="paragraph" w:styleId="FootnoteText">
    <w:name w:val="footnote text"/>
    <w:basedOn w:val="Normal"/>
    <w:link w:val="FootnoteTextChar"/>
    <w:uiPriority w:val="99"/>
    <w:semiHidden/>
    <w:unhideWhenUsed/>
    <w:rsid w:val="004C3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A2F"/>
    <w:rPr>
      <w:sz w:val="20"/>
      <w:szCs w:val="20"/>
    </w:rPr>
  </w:style>
  <w:style w:type="character" w:styleId="FootnoteReference">
    <w:name w:val="footnote reference"/>
    <w:basedOn w:val="DefaultParagraphFont"/>
    <w:uiPriority w:val="99"/>
    <w:semiHidden/>
    <w:unhideWhenUsed/>
    <w:rsid w:val="004C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563687">
      <w:bodyDiv w:val="1"/>
      <w:marLeft w:val="0"/>
      <w:marRight w:val="0"/>
      <w:marTop w:val="0"/>
      <w:marBottom w:val="0"/>
      <w:divBdr>
        <w:top w:val="none" w:sz="0" w:space="0" w:color="auto"/>
        <w:left w:val="none" w:sz="0" w:space="0" w:color="auto"/>
        <w:bottom w:val="none" w:sz="0" w:space="0" w:color="auto"/>
        <w:right w:val="none" w:sz="0" w:space="0" w:color="auto"/>
      </w:divBdr>
      <w:divsChild>
        <w:div w:id="1200388414">
          <w:marLeft w:val="0"/>
          <w:marRight w:val="0"/>
          <w:marTop w:val="0"/>
          <w:marBottom w:val="0"/>
          <w:divBdr>
            <w:top w:val="none" w:sz="0" w:space="0" w:color="auto"/>
            <w:left w:val="none" w:sz="0" w:space="0" w:color="auto"/>
            <w:bottom w:val="none" w:sz="0" w:space="0" w:color="auto"/>
            <w:right w:val="none" w:sz="0" w:space="0" w:color="auto"/>
          </w:divBdr>
          <w:divsChild>
            <w:div w:id="1859392325">
              <w:marLeft w:val="0"/>
              <w:marRight w:val="0"/>
              <w:marTop w:val="0"/>
              <w:marBottom w:val="0"/>
              <w:divBdr>
                <w:top w:val="none" w:sz="0" w:space="0" w:color="auto"/>
                <w:left w:val="none" w:sz="0" w:space="0" w:color="auto"/>
                <w:bottom w:val="none" w:sz="0" w:space="0" w:color="auto"/>
                <w:right w:val="none" w:sz="0" w:space="0" w:color="auto"/>
              </w:divBdr>
              <w:divsChild>
                <w:div w:id="52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4731">
      <w:bodyDiv w:val="1"/>
      <w:marLeft w:val="0"/>
      <w:marRight w:val="0"/>
      <w:marTop w:val="0"/>
      <w:marBottom w:val="0"/>
      <w:divBdr>
        <w:top w:val="none" w:sz="0" w:space="0" w:color="auto"/>
        <w:left w:val="none" w:sz="0" w:space="0" w:color="auto"/>
        <w:bottom w:val="none" w:sz="0" w:space="0" w:color="auto"/>
        <w:right w:val="none" w:sz="0" w:space="0" w:color="auto"/>
      </w:divBdr>
      <w:divsChild>
        <w:div w:id="422147240">
          <w:marLeft w:val="0"/>
          <w:marRight w:val="0"/>
          <w:marTop w:val="0"/>
          <w:marBottom w:val="0"/>
          <w:divBdr>
            <w:top w:val="none" w:sz="0" w:space="0" w:color="auto"/>
            <w:left w:val="none" w:sz="0" w:space="0" w:color="auto"/>
            <w:bottom w:val="none" w:sz="0" w:space="0" w:color="auto"/>
            <w:right w:val="none" w:sz="0" w:space="0" w:color="auto"/>
          </w:divBdr>
          <w:divsChild>
            <w:div w:id="1410033862">
              <w:marLeft w:val="0"/>
              <w:marRight w:val="0"/>
              <w:marTop w:val="0"/>
              <w:marBottom w:val="0"/>
              <w:divBdr>
                <w:top w:val="none" w:sz="0" w:space="0" w:color="auto"/>
                <w:left w:val="none" w:sz="0" w:space="0" w:color="auto"/>
                <w:bottom w:val="none" w:sz="0" w:space="0" w:color="auto"/>
                <w:right w:val="none" w:sz="0" w:space="0" w:color="auto"/>
              </w:divBdr>
              <w:divsChild>
                <w:div w:id="1974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2025-01-13T19:23:00Z</dcterms:created>
  <dcterms:modified xsi:type="dcterms:W3CDTF">2025-01-13T19:24:00Z</dcterms:modified>
</cp:coreProperties>
</file>