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AD986" w14:textId="77777777" w:rsidR="002B5C79" w:rsidRPr="002B5C79" w:rsidRDefault="002B5C79" w:rsidP="002B5C79">
      <w:pPr>
        <w:spacing w:after="0" w:line="240" w:lineRule="auto"/>
      </w:pPr>
      <w:r w:rsidRPr="002B5C79">
        <w:t>8</w:t>
      </w:r>
    </w:p>
    <w:p w14:paraId="14A7E7C9" w14:textId="77777777" w:rsidR="002B5C79" w:rsidRPr="002B5C79" w:rsidRDefault="002B5C79" w:rsidP="002B5C79">
      <w:pPr>
        <w:spacing w:after="0" w:line="240" w:lineRule="auto"/>
      </w:pPr>
      <w:r w:rsidRPr="002B5C79">
        <w:t>*</w:t>
      </w:r>
    </w:p>
    <w:p w14:paraId="0873D866" w14:textId="77777777" w:rsidR="002B5C79" w:rsidRPr="002B5C79" w:rsidRDefault="002B5C79" w:rsidP="002B5C79">
      <w:pPr>
        <w:spacing w:after="0" w:line="240" w:lineRule="auto"/>
      </w:pPr>
      <w:r w:rsidRPr="002B5C79">
        <w:rPr>
          <w:i/>
        </w:rPr>
        <w:t>Ottawa Outlook, nee North Hero News and World Review  ….</w:t>
      </w:r>
      <w:r w:rsidRPr="002B5C79">
        <w:rPr>
          <w:i/>
        </w:rPr>
        <w:tab/>
        <w:t xml:space="preserve">  …….</w:t>
      </w:r>
      <w:r w:rsidRPr="002B5C79">
        <w:rPr>
          <w:i/>
        </w:rPr>
        <w:tab/>
        <w:t>Mostly stuff no one else would print.</w:t>
      </w:r>
    </w:p>
    <w:p w14:paraId="5F417461" w14:textId="77777777" w:rsidR="002B5C79" w:rsidRPr="002B5C79" w:rsidRDefault="002B5C79" w:rsidP="002B5C79">
      <w:pPr>
        <w:spacing w:after="0" w:line="240" w:lineRule="auto"/>
      </w:pPr>
      <w:r w:rsidRPr="002B5C79">
        <w:t> </w:t>
      </w:r>
    </w:p>
    <w:p w14:paraId="6D1A9756" w14:textId="77777777" w:rsidR="002B5C79" w:rsidRPr="002B5C79" w:rsidRDefault="002B5C79" w:rsidP="002B5C79">
      <w:pPr>
        <w:spacing w:after="0" w:line="240" w:lineRule="auto"/>
      </w:pPr>
      <w:r w:rsidRPr="002B5C79">
        <w:t>Monday, March 15, 2010</w:t>
      </w:r>
      <w:r w:rsidRPr="002B5C79">
        <w:tab/>
      </w:r>
      <w:r w:rsidRPr="002B5C79">
        <w:tab/>
      </w:r>
      <w:r w:rsidRPr="002B5C79">
        <w:tab/>
        <w:t xml:space="preserve">   </w:t>
      </w:r>
      <w:r w:rsidRPr="002B5C79">
        <w:tab/>
        <w:t xml:space="preserve">  </w:t>
      </w:r>
      <w:r w:rsidRPr="002B5C79">
        <w:tab/>
      </w:r>
      <w:r w:rsidRPr="002B5C79">
        <w:tab/>
        <w:t xml:space="preserve">   c:/outlook, 10wc04</w:t>
      </w:r>
      <w:r w:rsidRPr="002B5C79">
        <w:tab/>
      </w:r>
      <w:r w:rsidRPr="002B5C79">
        <w:tab/>
      </w:r>
      <w:r w:rsidRPr="002B5C79">
        <w:tab/>
      </w:r>
      <w:r w:rsidRPr="002B5C79">
        <w:tab/>
        <w:t xml:space="preserve"> </w:t>
      </w:r>
      <w:r w:rsidRPr="002B5C79">
        <w:tab/>
      </w:r>
      <w:r w:rsidRPr="002B5C79">
        <w:tab/>
      </w:r>
      <w:r w:rsidRPr="002B5C79">
        <w:tab/>
        <w:t xml:space="preserve">   (2010  NHN&amp;WR letter/story/poem/card #5)</w:t>
      </w:r>
    </w:p>
    <w:p w14:paraId="302C9FE0" w14:textId="77777777" w:rsidR="002B5C79" w:rsidRPr="002B5C79" w:rsidRDefault="002B5C79" w:rsidP="002B5C79">
      <w:pPr>
        <w:spacing w:after="0" w:line="240" w:lineRule="auto"/>
      </w:pPr>
      <w:r w:rsidRPr="002B5C79">
        <w:t> </w:t>
      </w:r>
    </w:p>
    <w:p w14:paraId="3AFE21ED" w14:textId="77777777" w:rsidR="002B5C79" w:rsidRPr="002B5C79" w:rsidRDefault="002B5C79" w:rsidP="002B5C79">
      <w:pPr>
        <w:spacing w:after="0" w:line="240" w:lineRule="auto"/>
      </w:pPr>
      <w:r w:rsidRPr="002B5C79">
        <w:rPr>
          <w:b/>
        </w:rPr>
        <w:t>G.L.O.D</w:t>
      </w:r>
      <w:r w:rsidRPr="002B5C79">
        <w:t>.</w:t>
      </w:r>
    </w:p>
    <w:p w14:paraId="42685ADD" w14:textId="77777777" w:rsidR="002B5C79" w:rsidRPr="002B5C79" w:rsidRDefault="002B5C79" w:rsidP="002B5C79">
      <w:pPr>
        <w:spacing w:after="0" w:line="240" w:lineRule="auto"/>
      </w:pPr>
      <w:r w:rsidRPr="002B5C79">
        <w:t>*****</w:t>
      </w:r>
    </w:p>
    <w:p w14:paraId="38729AFD" w14:textId="77777777" w:rsidR="002B5C79" w:rsidRPr="002B5C79" w:rsidRDefault="002B5C79" w:rsidP="002B5C79">
      <w:pPr>
        <w:spacing w:after="0" w:line="240" w:lineRule="auto"/>
      </w:pPr>
      <w:r w:rsidRPr="002B5C79">
        <w:t>Hear Ye , Hear Ye, … Some ‘Budding Bards’, privy to Ottawa Outlook, have recently helped provide requested limericks for a Bridal Shower.  The output from these hidden talents was well received.  As a result, we have decided to offer a new, free service.  Read on.</w:t>
      </w:r>
    </w:p>
    <w:p w14:paraId="1FB0B96C" w14:textId="77777777" w:rsidR="002B5C79" w:rsidRPr="002B5C79" w:rsidRDefault="002B5C79" w:rsidP="002B5C79">
      <w:pPr>
        <w:spacing w:after="0" w:line="240" w:lineRule="auto"/>
      </w:pPr>
      <w:r w:rsidRPr="002B5C79">
        <w:t>*****</w:t>
      </w:r>
    </w:p>
    <w:p w14:paraId="59C63215" w14:textId="77777777" w:rsidR="002B5C79" w:rsidRPr="002B5C79" w:rsidRDefault="002B5C79" w:rsidP="002B5C79">
      <w:pPr>
        <w:spacing w:after="0" w:line="240" w:lineRule="auto"/>
      </w:pPr>
      <w:r w:rsidRPr="002B5C79">
        <w:t> </w:t>
      </w:r>
    </w:p>
    <w:p w14:paraId="237C4545" w14:textId="77777777" w:rsidR="002B5C79" w:rsidRPr="002B5C79" w:rsidRDefault="002B5C79" w:rsidP="002B5C79">
      <w:pPr>
        <w:spacing w:after="0" w:line="240" w:lineRule="auto"/>
      </w:pPr>
      <w:r w:rsidRPr="002B5C79">
        <w:tab/>
        <w:t>Limericks are fun.  Limericks are easy to write.  Let’s take an innocuous, five line one as an example.</w:t>
      </w:r>
    </w:p>
    <w:p w14:paraId="717A2248" w14:textId="77777777" w:rsidR="002B5C79" w:rsidRPr="002B5C79" w:rsidRDefault="002B5C79" w:rsidP="002B5C79">
      <w:pPr>
        <w:spacing w:after="0" w:line="240" w:lineRule="auto"/>
      </w:pPr>
      <w:r w:rsidRPr="002B5C79">
        <w:rPr>
          <w:i/>
        </w:rPr>
        <w:t>There was a young man named Perkins,.</w:t>
      </w:r>
    </w:p>
    <w:p w14:paraId="75822987" w14:textId="77777777" w:rsidR="002B5C79" w:rsidRPr="002B5C79" w:rsidRDefault="002B5C79" w:rsidP="002B5C79">
      <w:pPr>
        <w:spacing w:after="0" w:line="240" w:lineRule="auto"/>
      </w:pPr>
      <w:r w:rsidRPr="002B5C79">
        <w:rPr>
          <w:i/>
        </w:rPr>
        <w:t>who loved to eat little gherkins.</w:t>
      </w:r>
    </w:p>
    <w:p w14:paraId="1D80062C" w14:textId="77777777" w:rsidR="002B5C79" w:rsidRPr="002B5C79" w:rsidRDefault="002B5C79" w:rsidP="002B5C79">
      <w:pPr>
        <w:spacing w:after="0" w:line="240" w:lineRule="auto"/>
      </w:pPr>
      <w:r w:rsidRPr="002B5C79">
        <w:rPr>
          <w:i/>
        </w:rPr>
        <w:t>He went to a tea,</w:t>
      </w:r>
    </w:p>
    <w:p w14:paraId="53798FA3" w14:textId="77777777" w:rsidR="002B5C79" w:rsidRPr="002B5C79" w:rsidRDefault="002B5C79" w:rsidP="002B5C79">
      <w:pPr>
        <w:spacing w:after="0" w:line="240" w:lineRule="auto"/>
      </w:pPr>
      <w:r w:rsidRPr="002B5C79">
        <w:rPr>
          <w:i/>
        </w:rPr>
        <w:t>where he ate twenty-three</w:t>
      </w:r>
    </w:p>
    <w:p w14:paraId="79884F41" w14:textId="77777777" w:rsidR="002B5C79" w:rsidRPr="002B5C79" w:rsidRDefault="002B5C79" w:rsidP="002B5C79">
      <w:pPr>
        <w:spacing w:after="0" w:line="240" w:lineRule="auto"/>
      </w:pPr>
      <w:r w:rsidRPr="002B5C79">
        <w:rPr>
          <w:i/>
        </w:rPr>
        <w:t>and they pickled his internal workins.</w:t>
      </w:r>
    </w:p>
    <w:p w14:paraId="7D557828" w14:textId="77777777" w:rsidR="002B5C79" w:rsidRPr="002B5C79" w:rsidRDefault="002B5C79" w:rsidP="002B5C79">
      <w:pPr>
        <w:spacing w:after="0" w:line="240" w:lineRule="auto"/>
      </w:pPr>
      <w:r w:rsidRPr="002B5C79">
        <w:rPr>
          <w:i/>
        </w:rPr>
        <w:t> </w:t>
      </w:r>
    </w:p>
    <w:p w14:paraId="52EF86FF" w14:textId="77777777" w:rsidR="002B5C79" w:rsidRPr="002B5C79" w:rsidRDefault="002B5C79" w:rsidP="002B5C79">
      <w:pPr>
        <w:spacing w:after="0" w:line="240" w:lineRule="auto"/>
      </w:pPr>
      <w:r w:rsidRPr="002B5C79">
        <w:tab/>
        <w:t xml:space="preserve">Ok, so how do we get started?  Well, … lines one and two contain 8 syllables and their endings rhyme.  Number of syllables is not too important as long as meter is constant throughout, can be 7,8 or 9 whatever.  We find it best to have line one end in a name.  The last line should also rhyme with  lines 1 &amp; 2 and names are pretty easy to rhyme up with.  Also, if one can’t find fitting rhymes with first or second names, injecting an initial may help.  Ex: If plain </w:t>
      </w:r>
      <w:r w:rsidRPr="002B5C79">
        <w:rPr>
          <w:i/>
        </w:rPr>
        <w:t>“Ken”</w:t>
      </w:r>
      <w:r w:rsidRPr="002B5C79">
        <w:t xml:space="preserve"> doesn’t work for you, make him </w:t>
      </w:r>
      <w:r w:rsidRPr="002B5C79">
        <w:rPr>
          <w:i/>
        </w:rPr>
        <w:t>“Ken J”</w:t>
      </w:r>
      <w:r w:rsidRPr="002B5C79">
        <w:t xml:space="preserve">  Can adjust meter this way too.  Initials may also be needed if one happens to know two weird people named Ken.  (Good Heavens!)</w:t>
      </w:r>
    </w:p>
    <w:p w14:paraId="4A1AD734" w14:textId="77777777" w:rsidR="002B5C79" w:rsidRPr="002B5C79" w:rsidRDefault="002B5C79" w:rsidP="002B5C79">
      <w:pPr>
        <w:spacing w:after="0" w:line="240" w:lineRule="auto"/>
      </w:pPr>
      <w:r w:rsidRPr="002B5C79">
        <w:tab/>
        <w:t xml:space="preserve">Okay, … let’s begin.  Select a target/victim person (heh, heh, heh),  and identify a trait that friends would be apt to identify them with.  Sort’a like cartooning, where any feature that is slightly different from the norm is emphasized.  In our case, if you knew Perkins loved pickles, you would have the limerick half done   If you can only think of one word which rhymes with Perkins, ‘Google’ </w:t>
      </w:r>
      <w:r w:rsidRPr="002B5C79">
        <w:rPr>
          <w:i/>
        </w:rPr>
        <w:t>“words that rhyme”</w:t>
      </w:r>
      <w:r w:rsidRPr="002B5C79">
        <w:t xml:space="preserve"> and you’ll get all the help you need.  Note also, that spelling can be used to make things rhyme.  In some cases, … poor spellers write good limericks, per above last word ‘workins’.  </w:t>
      </w:r>
    </w:p>
    <w:p w14:paraId="02BEB552" w14:textId="77777777" w:rsidR="002B5C79" w:rsidRPr="002B5C79" w:rsidRDefault="002B5C79" w:rsidP="002B5C79">
      <w:pPr>
        <w:spacing w:after="0" w:line="240" w:lineRule="auto"/>
      </w:pPr>
      <w:r w:rsidRPr="002B5C79">
        <w:tab/>
        <w:t>Locations are also a good starting point and are sure to be rhymed up by Google.  (Rhyming web sites need words that are in the dictionary.)  Here is another example.</w:t>
      </w:r>
    </w:p>
    <w:p w14:paraId="693EAC94" w14:textId="77777777" w:rsidR="002B5C79" w:rsidRPr="002B5C79" w:rsidRDefault="002B5C79" w:rsidP="002B5C79">
      <w:pPr>
        <w:spacing w:after="0" w:line="240" w:lineRule="auto"/>
      </w:pPr>
      <w:r w:rsidRPr="002B5C79">
        <w:t> </w:t>
      </w:r>
    </w:p>
    <w:p w14:paraId="246FA6E6" w14:textId="77777777" w:rsidR="002B5C79" w:rsidRPr="002B5C79" w:rsidRDefault="002B5C79" w:rsidP="002B5C79">
      <w:pPr>
        <w:spacing w:after="0" w:line="240" w:lineRule="auto"/>
      </w:pPr>
      <w:r w:rsidRPr="002B5C79">
        <w:rPr>
          <w:i/>
        </w:rPr>
        <w:t>There was a young man from Natchez.</w:t>
      </w:r>
    </w:p>
    <w:p w14:paraId="6A629D12" w14:textId="77777777" w:rsidR="002B5C79" w:rsidRPr="002B5C79" w:rsidRDefault="002B5C79" w:rsidP="002B5C79">
      <w:pPr>
        <w:spacing w:after="0" w:line="240" w:lineRule="auto"/>
      </w:pPr>
      <w:r w:rsidRPr="002B5C79">
        <w:rPr>
          <w:i/>
        </w:rPr>
        <w:t>Who’s clothes were all tattered and patches.</w:t>
      </w:r>
    </w:p>
    <w:p w14:paraId="64309B5F" w14:textId="77777777" w:rsidR="002B5C79" w:rsidRPr="002B5C79" w:rsidRDefault="002B5C79" w:rsidP="002B5C79">
      <w:pPr>
        <w:spacing w:after="0" w:line="240" w:lineRule="auto"/>
      </w:pPr>
      <w:r w:rsidRPr="002B5C79">
        <w:rPr>
          <w:i/>
        </w:rPr>
        <w:t>When comment arose</w:t>
      </w:r>
    </w:p>
    <w:p w14:paraId="37C57191" w14:textId="77777777" w:rsidR="002B5C79" w:rsidRPr="002B5C79" w:rsidRDefault="002B5C79" w:rsidP="002B5C79">
      <w:pPr>
        <w:spacing w:after="0" w:line="240" w:lineRule="auto"/>
      </w:pPr>
      <w:r w:rsidRPr="002B5C79">
        <w:rPr>
          <w:i/>
        </w:rPr>
        <w:t>‘bout the state of his clothes,</w:t>
      </w:r>
    </w:p>
    <w:p w14:paraId="2CA28A4A" w14:textId="77777777" w:rsidR="002B5C79" w:rsidRPr="002B5C79" w:rsidRDefault="002B5C79" w:rsidP="002B5C79">
      <w:pPr>
        <w:spacing w:after="0" w:line="240" w:lineRule="auto"/>
      </w:pPr>
      <w:r w:rsidRPr="002B5C79">
        <w:rPr>
          <w:i/>
        </w:rPr>
        <w:t>He said “When I itches I scratches”</w:t>
      </w:r>
    </w:p>
    <w:p w14:paraId="729FFEB7" w14:textId="77777777" w:rsidR="002B5C79" w:rsidRPr="002B5C79" w:rsidRDefault="002B5C79" w:rsidP="002B5C79">
      <w:pPr>
        <w:spacing w:after="0" w:line="240" w:lineRule="auto"/>
      </w:pPr>
      <w:r w:rsidRPr="002B5C79">
        <w:rPr>
          <w:i/>
        </w:rPr>
        <w:t> </w:t>
      </w:r>
    </w:p>
    <w:p w14:paraId="7EFB9768" w14:textId="77777777" w:rsidR="002B5C79" w:rsidRPr="002B5C79" w:rsidRDefault="002B5C79" w:rsidP="002B5C79">
      <w:pPr>
        <w:spacing w:after="0" w:line="240" w:lineRule="auto"/>
      </w:pPr>
      <w:r w:rsidRPr="002B5C79">
        <w:t>Lines three &amp; four will usually be one sentence broken into two lines whose endings rhyme.  There you are, simple … try one.</w:t>
      </w:r>
    </w:p>
    <w:p w14:paraId="14EC6466" w14:textId="77777777" w:rsidR="002B5C79" w:rsidRPr="002B5C79" w:rsidRDefault="002B5C79" w:rsidP="002B5C79">
      <w:pPr>
        <w:spacing w:after="0" w:line="240" w:lineRule="auto"/>
      </w:pPr>
      <w:r w:rsidRPr="002B5C79">
        <w:lastRenderedPageBreak/>
        <w:t> </w:t>
      </w:r>
    </w:p>
    <w:p w14:paraId="4BD45B05" w14:textId="77777777" w:rsidR="002B5C79" w:rsidRPr="002B5C79" w:rsidRDefault="002B5C79" w:rsidP="002B5C79">
      <w:pPr>
        <w:spacing w:after="0" w:line="240" w:lineRule="auto"/>
      </w:pPr>
      <w:r w:rsidRPr="002B5C79">
        <w:tab/>
        <w:t>Now you are probably thinking, “</w:t>
      </w:r>
      <w:r w:rsidRPr="002B5C79">
        <w:rPr>
          <w:i/>
        </w:rPr>
        <w:t>Limericks?  I’m supposed to write limericks?”.</w:t>
      </w:r>
      <w:r w:rsidRPr="002B5C79">
        <w:t xml:space="preserve">  Well, … not if you don’t want to.  We are using the above as a preview to the announcement of a new service.   ‘</w:t>
      </w:r>
      <w:r w:rsidRPr="002B5C79">
        <w:rPr>
          <w:i/>
        </w:rPr>
        <w:t xml:space="preserve">Ottawa Outlook, nee North Hero News and World Review’  </w:t>
      </w:r>
      <w:r w:rsidRPr="002B5C79">
        <w:t xml:space="preserve">now offers to supply personalized, family-rated, </w:t>
      </w:r>
      <w:r w:rsidRPr="002B5C79">
        <w:rPr>
          <w:b/>
        </w:rPr>
        <w:t>gratis limericks on demand</w:t>
      </w:r>
      <w:r w:rsidRPr="002B5C79">
        <w:t xml:space="preserve">.  We have a complement of five Bards standing by and our motto is: We’re </w:t>
      </w:r>
      <w:r w:rsidRPr="002B5C79">
        <w:rPr>
          <w:b/>
        </w:rPr>
        <w:t>G.L.O.D</w:t>
      </w:r>
      <w:r w:rsidRPr="002B5C79">
        <w:t xml:space="preserve"> to help you.  Ottawa Outlook Bards will be known by Nom De Plumes: Big Tuna, Mr. Recluse, Nutmeg, Poor Boy &amp; String Man.</w:t>
      </w:r>
    </w:p>
    <w:p w14:paraId="2CB4B0F9" w14:textId="77777777" w:rsidR="002B5C79" w:rsidRPr="002B5C79" w:rsidRDefault="002B5C79" w:rsidP="002B5C79">
      <w:pPr>
        <w:spacing w:after="0" w:line="240" w:lineRule="auto"/>
      </w:pPr>
      <w:r w:rsidRPr="002B5C79">
        <w:tab/>
        <w:t xml:space="preserve"> Forgot a Birthday?  Missed an anniversary? Made a Faux Pas? Can’t get out to get a card?  Just gives us the first four items below and anything else you think might help.  G.L.O.D. will get back to you in a day or two.</w:t>
      </w:r>
    </w:p>
    <w:p w14:paraId="2AF61859" w14:textId="77777777" w:rsidR="002B5C79" w:rsidRPr="002B5C79" w:rsidRDefault="002B5C79" w:rsidP="002B5C79">
      <w:pPr>
        <w:spacing w:after="0" w:line="240" w:lineRule="auto"/>
      </w:pPr>
      <w:r w:rsidRPr="002B5C79">
        <w:t> </w:t>
      </w:r>
    </w:p>
    <w:p w14:paraId="3E10EAA5" w14:textId="77777777" w:rsidR="002B5C79" w:rsidRPr="002B5C79" w:rsidRDefault="002B5C79" w:rsidP="002B5C79">
      <w:pPr>
        <w:spacing w:after="0" w:line="240" w:lineRule="auto"/>
      </w:pPr>
      <w:r w:rsidRPr="002B5C79">
        <w:t> </w:t>
      </w:r>
    </w:p>
    <w:p w14:paraId="2A068D64" w14:textId="77777777" w:rsidR="002B5C79" w:rsidRPr="002B5C79" w:rsidRDefault="002B5C79" w:rsidP="002B5C79">
      <w:pPr>
        <w:spacing w:after="0" w:line="240" w:lineRule="auto"/>
      </w:pPr>
      <w:r w:rsidRPr="002B5C79">
        <w:t>Name*</w:t>
      </w:r>
    </w:p>
    <w:p w14:paraId="586AF9D0" w14:textId="77777777" w:rsidR="002B5C79" w:rsidRPr="002B5C79" w:rsidRDefault="002B5C79" w:rsidP="002B5C79">
      <w:pPr>
        <w:spacing w:after="0" w:line="240" w:lineRule="auto"/>
      </w:pPr>
      <w:r w:rsidRPr="002B5C79">
        <w:t>Sex*</w:t>
      </w:r>
    </w:p>
    <w:p w14:paraId="1AFE7B27" w14:textId="77777777" w:rsidR="002B5C79" w:rsidRPr="002B5C79" w:rsidRDefault="002B5C79" w:rsidP="002B5C79">
      <w:pPr>
        <w:spacing w:after="0" w:line="240" w:lineRule="auto"/>
      </w:pPr>
      <w:r w:rsidRPr="002B5C79">
        <w:t>Approx age*</w:t>
      </w:r>
    </w:p>
    <w:p w14:paraId="2FC751CC" w14:textId="77777777" w:rsidR="002B5C79" w:rsidRPr="002B5C79" w:rsidRDefault="002B5C79" w:rsidP="002B5C79">
      <w:pPr>
        <w:spacing w:after="0" w:line="240" w:lineRule="auto"/>
      </w:pPr>
      <w:r w:rsidRPr="002B5C79">
        <w:t>Idiosyncrasy/Hang-up/Vices*</w:t>
      </w:r>
    </w:p>
    <w:p w14:paraId="0C99D5A8" w14:textId="77777777" w:rsidR="002B5C79" w:rsidRPr="002B5C79" w:rsidRDefault="002B5C79" w:rsidP="002B5C79">
      <w:pPr>
        <w:spacing w:after="0" w:line="240" w:lineRule="auto"/>
      </w:pPr>
      <w:r w:rsidRPr="002B5C79">
        <w:t> </w:t>
      </w:r>
    </w:p>
    <w:p w14:paraId="04A639A5" w14:textId="77777777" w:rsidR="002B5C79" w:rsidRPr="002B5C79" w:rsidRDefault="002B5C79" w:rsidP="002B5C79">
      <w:pPr>
        <w:spacing w:after="0" w:line="240" w:lineRule="auto"/>
      </w:pPr>
      <w:r w:rsidRPr="002B5C79">
        <w:t>Town</w:t>
      </w:r>
    </w:p>
    <w:p w14:paraId="77FE1779" w14:textId="77777777" w:rsidR="002B5C79" w:rsidRPr="002B5C79" w:rsidRDefault="002B5C79" w:rsidP="002B5C79">
      <w:pPr>
        <w:spacing w:after="0" w:line="240" w:lineRule="auto"/>
      </w:pPr>
      <w:r w:rsidRPr="002B5C79">
        <w:t>Prov/state</w:t>
      </w:r>
    </w:p>
    <w:p w14:paraId="69D7876C" w14:textId="77777777" w:rsidR="002B5C79" w:rsidRPr="002B5C79" w:rsidRDefault="002B5C79" w:rsidP="002B5C79">
      <w:pPr>
        <w:spacing w:after="0" w:line="240" w:lineRule="auto"/>
      </w:pPr>
      <w:r w:rsidRPr="002B5C79">
        <w:t xml:space="preserve">Occasion. </w:t>
      </w:r>
    </w:p>
    <w:p w14:paraId="0C732DDA" w14:textId="77777777" w:rsidR="002B5C79" w:rsidRPr="002B5C79" w:rsidRDefault="002B5C79" w:rsidP="002B5C79">
      <w:pPr>
        <w:spacing w:after="0" w:line="240" w:lineRule="auto"/>
      </w:pPr>
      <w:r w:rsidRPr="002B5C79">
        <w:t>Humorous</w:t>
      </w:r>
    </w:p>
    <w:p w14:paraId="39B2C216" w14:textId="77777777" w:rsidR="002B5C79" w:rsidRPr="002B5C79" w:rsidRDefault="002B5C79" w:rsidP="002B5C79">
      <w:pPr>
        <w:spacing w:after="0" w:line="240" w:lineRule="auto"/>
      </w:pPr>
      <w:r w:rsidRPr="002B5C79">
        <w:t>Sentimental</w:t>
      </w:r>
    </w:p>
    <w:p w14:paraId="19CCA12F" w14:textId="77777777" w:rsidR="002B5C79" w:rsidRPr="002B5C79" w:rsidRDefault="002B5C79" w:rsidP="002B5C79">
      <w:pPr>
        <w:spacing w:after="0" w:line="240" w:lineRule="auto"/>
      </w:pPr>
      <w:r w:rsidRPr="002B5C79">
        <w:t>Other</w:t>
      </w:r>
    </w:p>
    <w:p w14:paraId="5A503DB9" w14:textId="77777777" w:rsidR="002B5C79" w:rsidRPr="002B5C79" w:rsidRDefault="002B5C79" w:rsidP="002B5C79">
      <w:pPr>
        <w:spacing w:after="0" w:line="240" w:lineRule="auto"/>
      </w:pPr>
      <w:r w:rsidRPr="002B5C79">
        <w:t xml:space="preserve">One last </w:t>
      </w:r>
      <w:r w:rsidRPr="002B5C79">
        <w:rPr>
          <w:b/>
        </w:rPr>
        <w:t xml:space="preserve">G.L.O.D </w:t>
      </w:r>
      <w:r w:rsidRPr="002B5C79">
        <w:t xml:space="preserve">fillips,  … if you really want to impress someone, tell us what price you would like put on the card, like: $7.50 U.S., $9.25 CAN.   </w:t>
      </w:r>
    </w:p>
    <w:p w14:paraId="535CBE25" w14:textId="77777777" w:rsidR="002B5C79" w:rsidRPr="002B5C79" w:rsidRDefault="002B5C79" w:rsidP="002B5C79">
      <w:pPr>
        <w:spacing w:after="0" w:line="240" w:lineRule="auto"/>
      </w:pPr>
      <w:r w:rsidRPr="002B5C79">
        <w:rPr>
          <w:b/>
        </w:rPr>
        <w:t> </w:t>
      </w:r>
    </w:p>
    <w:p w14:paraId="27F76669" w14:textId="77777777" w:rsidR="002B5C79" w:rsidRPr="002B5C79" w:rsidRDefault="002B5C79" w:rsidP="002B5C79">
      <w:pPr>
        <w:spacing w:after="0" w:line="240" w:lineRule="auto"/>
      </w:pPr>
      <w:r w:rsidRPr="002B5C79">
        <w:t> </w:t>
      </w:r>
    </w:p>
    <w:p w14:paraId="5920A33C" w14:textId="77777777" w:rsidR="002B5C79" w:rsidRPr="002B5C79" w:rsidRDefault="002B5C79" w:rsidP="002B5C79">
      <w:pPr>
        <w:spacing w:after="0" w:line="240" w:lineRule="auto"/>
      </w:pPr>
      <w:r w:rsidRPr="002B5C79">
        <w:t>From Ottawa,</w:t>
      </w:r>
    </w:p>
    <w:p w14:paraId="54230D83" w14:textId="77777777" w:rsidR="002B5C79" w:rsidRPr="002B5C79" w:rsidRDefault="002B5C79" w:rsidP="002B5C79">
      <w:pPr>
        <w:spacing w:after="0" w:line="240" w:lineRule="auto"/>
      </w:pPr>
      <w:r w:rsidRPr="002B5C79">
        <w:t>B.L.K.</w:t>
      </w:r>
    </w:p>
    <w:p w14:paraId="16B0A30E" w14:textId="77777777" w:rsidR="00DF7093" w:rsidRDefault="00DF7093" w:rsidP="002B5C79">
      <w:pPr>
        <w:spacing w:after="0" w:line="240" w:lineRule="auto"/>
      </w:pPr>
    </w:p>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BD5"/>
    <w:rsid w:val="001E6378"/>
    <w:rsid w:val="002B5C79"/>
    <w:rsid w:val="006B7BD5"/>
    <w:rsid w:val="0093023D"/>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14D60-1E88-4EDD-A591-908A4519B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7B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7B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7B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7B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7B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7B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7B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7B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7B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B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7B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7B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7B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7B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7B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7B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7B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7BD5"/>
    <w:rPr>
      <w:rFonts w:eastAsiaTheme="majorEastAsia" w:cstheme="majorBidi"/>
      <w:color w:val="272727" w:themeColor="text1" w:themeTint="D8"/>
    </w:rPr>
  </w:style>
  <w:style w:type="paragraph" w:styleId="Title">
    <w:name w:val="Title"/>
    <w:basedOn w:val="Normal"/>
    <w:next w:val="Normal"/>
    <w:link w:val="TitleChar"/>
    <w:uiPriority w:val="10"/>
    <w:qFormat/>
    <w:rsid w:val="006B7B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7B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7B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7B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7BD5"/>
    <w:pPr>
      <w:spacing w:before="160"/>
      <w:jc w:val="center"/>
    </w:pPr>
    <w:rPr>
      <w:i/>
      <w:iCs/>
      <w:color w:val="404040" w:themeColor="text1" w:themeTint="BF"/>
    </w:rPr>
  </w:style>
  <w:style w:type="character" w:customStyle="1" w:styleId="QuoteChar">
    <w:name w:val="Quote Char"/>
    <w:basedOn w:val="DefaultParagraphFont"/>
    <w:link w:val="Quote"/>
    <w:uiPriority w:val="29"/>
    <w:rsid w:val="006B7BD5"/>
    <w:rPr>
      <w:i/>
      <w:iCs/>
      <w:color w:val="404040" w:themeColor="text1" w:themeTint="BF"/>
    </w:rPr>
  </w:style>
  <w:style w:type="paragraph" w:styleId="ListParagraph">
    <w:name w:val="List Paragraph"/>
    <w:basedOn w:val="Normal"/>
    <w:uiPriority w:val="34"/>
    <w:qFormat/>
    <w:rsid w:val="006B7BD5"/>
    <w:pPr>
      <w:ind w:left="720"/>
      <w:contextualSpacing/>
    </w:pPr>
  </w:style>
  <w:style w:type="character" w:styleId="IntenseEmphasis">
    <w:name w:val="Intense Emphasis"/>
    <w:basedOn w:val="DefaultParagraphFont"/>
    <w:uiPriority w:val="21"/>
    <w:qFormat/>
    <w:rsid w:val="006B7BD5"/>
    <w:rPr>
      <w:i/>
      <w:iCs/>
      <w:color w:val="0F4761" w:themeColor="accent1" w:themeShade="BF"/>
    </w:rPr>
  </w:style>
  <w:style w:type="paragraph" w:styleId="IntenseQuote">
    <w:name w:val="Intense Quote"/>
    <w:basedOn w:val="Normal"/>
    <w:next w:val="Normal"/>
    <w:link w:val="IntenseQuoteChar"/>
    <w:uiPriority w:val="30"/>
    <w:qFormat/>
    <w:rsid w:val="006B7B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7BD5"/>
    <w:rPr>
      <w:i/>
      <w:iCs/>
      <w:color w:val="0F4761" w:themeColor="accent1" w:themeShade="BF"/>
    </w:rPr>
  </w:style>
  <w:style w:type="character" w:styleId="IntenseReference">
    <w:name w:val="Intense Reference"/>
    <w:basedOn w:val="DefaultParagraphFont"/>
    <w:uiPriority w:val="32"/>
    <w:qFormat/>
    <w:rsid w:val="006B7B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254522">
      <w:bodyDiv w:val="1"/>
      <w:marLeft w:val="0"/>
      <w:marRight w:val="0"/>
      <w:marTop w:val="0"/>
      <w:marBottom w:val="0"/>
      <w:divBdr>
        <w:top w:val="none" w:sz="0" w:space="0" w:color="auto"/>
        <w:left w:val="none" w:sz="0" w:space="0" w:color="auto"/>
        <w:bottom w:val="none" w:sz="0" w:space="0" w:color="auto"/>
        <w:right w:val="none" w:sz="0" w:space="0" w:color="auto"/>
      </w:divBdr>
      <w:divsChild>
        <w:div w:id="456067861">
          <w:marLeft w:val="0"/>
          <w:marRight w:val="0"/>
          <w:marTop w:val="0"/>
          <w:marBottom w:val="0"/>
          <w:divBdr>
            <w:top w:val="none" w:sz="0" w:space="0" w:color="auto"/>
            <w:left w:val="none" w:sz="0" w:space="0" w:color="auto"/>
            <w:bottom w:val="none" w:sz="0" w:space="0" w:color="auto"/>
            <w:right w:val="none" w:sz="0" w:space="0" w:color="auto"/>
          </w:divBdr>
          <w:divsChild>
            <w:div w:id="738287151">
              <w:marLeft w:val="0"/>
              <w:marRight w:val="0"/>
              <w:marTop w:val="0"/>
              <w:marBottom w:val="0"/>
              <w:divBdr>
                <w:top w:val="none" w:sz="0" w:space="0" w:color="auto"/>
                <w:left w:val="none" w:sz="0" w:space="0" w:color="auto"/>
                <w:bottom w:val="none" w:sz="0" w:space="0" w:color="auto"/>
                <w:right w:val="none" w:sz="0" w:space="0" w:color="auto"/>
              </w:divBdr>
            </w:div>
            <w:div w:id="15220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7858">
      <w:bodyDiv w:val="1"/>
      <w:marLeft w:val="0"/>
      <w:marRight w:val="0"/>
      <w:marTop w:val="0"/>
      <w:marBottom w:val="0"/>
      <w:divBdr>
        <w:top w:val="none" w:sz="0" w:space="0" w:color="auto"/>
        <w:left w:val="none" w:sz="0" w:space="0" w:color="auto"/>
        <w:bottom w:val="none" w:sz="0" w:space="0" w:color="auto"/>
        <w:right w:val="none" w:sz="0" w:space="0" w:color="auto"/>
      </w:divBdr>
      <w:divsChild>
        <w:div w:id="1472214115">
          <w:marLeft w:val="0"/>
          <w:marRight w:val="0"/>
          <w:marTop w:val="0"/>
          <w:marBottom w:val="0"/>
          <w:divBdr>
            <w:top w:val="none" w:sz="0" w:space="0" w:color="auto"/>
            <w:left w:val="none" w:sz="0" w:space="0" w:color="auto"/>
            <w:bottom w:val="none" w:sz="0" w:space="0" w:color="auto"/>
            <w:right w:val="none" w:sz="0" w:space="0" w:color="auto"/>
          </w:divBdr>
          <w:divsChild>
            <w:div w:id="220946499">
              <w:marLeft w:val="0"/>
              <w:marRight w:val="0"/>
              <w:marTop w:val="0"/>
              <w:marBottom w:val="0"/>
              <w:divBdr>
                <w:top w:val="none" w:sz="0" w:space="0" w:color="auto"/>
                <w:left w:val="none" w:sz="0" w:space="0" w:color="auto"/>
                <w:bottom w:val="none" w:sz="0" w:space="0" w:color="auto"/>
                <w:right w:val="none" w:sz="0" w:space="0" w:color="auto"/>
              </w:divBdr>
            </w:div>
            <w:div w:id="101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2988</Characters>
  <Application>Microsoft Office Word</Application>
  <DocSecurity>0</DocSecurity>
  <Lines>24</Lines>
  <Paragraphs>7</Paragraphs>
  <ScaleCrop>false</ScaleCrop>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2025-01-13T19:11:00Z</dcterms:created>
  <dcterms:modified xsi:type="dcterms:W3CDTF">2025-01-13T19:11:00Z</dcterms:modified>
</cp:coreProperties>
</file>